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#93</w:t>
      </w:r>
      <w:r w:rsidR="00EA5304">
        <w:rPr>
          <w:b/>
          <w:noProof/>
          <w:sz w:val="24"/>
        </w:rPr>
        <w:t>bis</w:t>
      </w:r>
      <w:r w:rsidR="0013687D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R2-16</w:t>
      </w:r>
      <w:r w:rsidR="005B4D10">
        <w:rPr>
          <w:b/>
          <w:i/>
          <w:noProof/>
          <w:sz w:val="28"/>
        </w:rPr>
        <w:t>2895</w:t>
      </w:r>
    </w:p>
    <w:p w:rsidR="0013687D" w:rsidRPr="00E225A7" w:rsidRDefault="00EA5304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EA5304">
        <w:rPr>
          <w:rFonts w:eastAsia="맑은 고딕"/>
          <w:b/>
          <w:noProof/>
          <w:sz w:val="24"/>
          <w:lang w:eastAsia="ko-KR"/>
        </w:rPr>
        <w:t>Dubrovnik, Croatia, 11th – 15th April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EA5304">
        <w:rPr>
          <w:rFonts w:ascii="Arial" w:hAnsi="Arial" w:cs="Arial"/>
          <w:b/>
          <w:noProof/>
          <w:sz w:val="28"/>
          <w:szCs w:val="28"/>
          <w:lang w:val="en-US" w:eastAsia="ko-KR"/>
        </w:rPr>
        <w:t>8.1.1</w:t>
      </w:r>
      <w:r w:rsidR="006874A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6874AC" w:rsidRPr="006874AC">
        <w:rPr>
          <w:rFonts w:ascii="Arial" w:hAnsi="Arial" w:cs="Arial"/>
          <w:b/>
          <w:noProof/>
          <w:sz w:val="28"/>
          <w:szCs w:val="28"/>
          <w:lang w:val="en-US" w:eastAsia="ko-KR"/>
        </w:rPr>
        <w:t>LTE_eLAA-Core</w:t>
      </w:r>
      <w:r w:rsidR="006874A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6874AC">
        <w:rPr>
          <w:rFonts w:ascii="Arial" w:hAnsi="Arial" w:cs="Arial"/>
          <w:b/>
          <w:noProof/>
          <w:sz w:val="28"/>
          <w:szCs w:val="28"/>
          <w:lang w:val="en-US" w:eastAsia="ko-KR"/>
        </w:rPr>
        <w:t>Random access aspect in LAA</w:t>
      </w:r>
    </w:p>
    <w:p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6874AC" w:rsidRDefault="006874AC" w:rsidP="006874A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hyperlink r:id="rId7" w:tooltip="http://www.3gpp.org/ftp/tsg_ran/TSG_RAN/TSGR_71DocsRP-160407.zip" w:history="1">
        <w:r w:rsidRPr="005E5703">
          <w:rPr>
            <w:rStyle w:val="aa"/>
          </w:rPr>
          <w:t>RP-160407</w:t>
        </w:r>
      </w:hyperlink>
      <w:r>
        <w:t>, RAN2 started WI on enhanced LAA for LTE having support of UL LAA as an objective.</w:t>
      </w:r>
    </w:p>
    <w:p w:rsidR="002635A5" w:rsidRDefault="006874AC" w:rsidP="001626D8">
      <w:pPr>
        <w:rPr>
          <w:lang w:val="en-US" w:eastAsia="ko-KR"/>
        </w:rPr>
      </w:pPr>
      <w:r>
        <w:rPr>
          <w:rFonts w:hint="eastAsia"/>
          <w:lang w:val="en-US" w:eastAsia="ko-KR"/>
        </w:rPr>
        <w:t>R</w:t>
      </w:r>
      <w:r>
        <w:rPr>
          <w:lang w:val="en-US" w:eastAsia="ko-KR"/>
        </w:rPr>
        <w:t>AN1 has made some agreements</w:t>
      </w:r>
      <w:r w:rsidR="00BE2BBB">
        <w:rPr>
          <w:lang w:val="en-US" w:eastAsia="ko-KR"/>
        </w:rPr>
        <w:t xml:space="preserve"> on Random Access in </w:t>
      </w:r>
      <w:hyperlink r:id="rId8" w:history="1">
        <w:r w:rsidR="00BE2BBB" w:rsidRPr="00BE2BBB">
          <w:rPr>
            <w:rStyle w:val="aa"/>
            <w:lang w:val="en-US" w:eastAsia="ko-KR"/>
          </w:rPr>
          <w:t>RAN1 #84</w:t>
        </w:r>
      </w:hyperlink>
      <w:r>
        <w:rPr>
          <w:lang w:val="en-US" w:eastAsia="ko-KR"/>
        </w:rPr>
        <w:t xml:space="preserve"> as follows:</w:t>
      </w:r>
    </w:p>
    <w:p w:rsidR="006874AC" w:rsidRPr="00B56503" w:rsidRDefault="006874AC" w:rsidP="006874AC">
      <w:pPr>
        <w:pStyle w:val="a6"/>
        <w:numPr>
          <w:ilvl w:val="0"/>
          <w:numId w:val="45"/>
        </w:numPr>
        <w:spacing w:after="0"/>
        <w:ind w:leftChars="0" w:left="806" w:hanging="403"/>
        <w:rPr>
          <w:lang w:val="en-US" w:eastAsia="ko-KR"/>
        </w:rPr>
      </w:pPr>
      <w:r w:rsidRPr="00B56503">
        <w:rPr>
          <w:lang w:val="en-US" w:eastAsia="ko-KR"/>
        </w:rPr>
        <w:t>Contention based PR</w:t>
      </w:r>
      <w:bookmarkStart w:id="0" w:name="_GoBack"/>
      <w:bookmarkEnd w:id="0"/>
      <w:r w:rsidRPr="00B56503">
        <w:rPr>
          <w:lang w:val="en-US" w:eastAsia="ko-KR"/>
        </w:rPr>
        <w:t>ACH transmission on LAA Scell is not supported in Rel-14</w:t>
      </w:r>
    </w:p>
    <w:p w:rsidR="006874AC" w:rsidRPr="00B56503" w:rsidRDefault="006874AC" w:rsidP="006874AC">
      <w:pPr>
        <w:pStyle w:val="a6"/>
        <w:numPr>
          <w:ilvl w:val="0"/>
          <w:numId w:val="45"/>
        </w:numPr>
        <w:spacing w:after="0"/>
        <w:ind w:leftChars="0" w:left="806" w:hanging="403"/>
        <w:rPr>
          <w:lang w:val="en-US" w:eastAsia="ko-KR"/>
        </w:rPr>
      </w:pPr>
      <w:r w:rsidRPr="00B56503">
        <w:rPr>
          <w:lang w:val="en-US" w:eastAsia="ko-KR"/>
        </w:rPr>
        <w:t>Non-contention based PRACH transmission on LAA Scell is supported in Rel-14 subject to LBT</w:t>
      </w:r>
    </w:p>
    <w:p w:rsidR="006874AC" w:rsidRPr="006874AC" w:rsidRDefault="006874AC" w:rsidP="006874AC">
      <w:pPr>
        <w:pStyle w:val="a6"/>
        <w:numPr>
          <w:ilvl w:val="0"/>
          <w:numId w:val="45"/>
        </w:numPr>
        <w:spacing w:after="0"/>
        <w:ind w:leftChars="0" w:left="806" w:hanging="403"/>
        <w:rPr>
          <w:lang w:val="en-US" w:eastAsia="ko-KR"/>
        </w:rPr>
      </w:pPr>
      <w:r w:rsidRPr="006874AC">
        <w:rPr>
          <w:lang w:val="en-US" w:eastAsia="ko-KR"/>
        </w:rPr>
        <w:t>FFS: PRACH duration up to 1msec is supported</w:t>
      </w:r>
    </w:p>
    <w:p w:rsidR="006874AC" w:rsidRPr="006874AC" w:rsidRDefault="006874AC" w:rsidP="006874AC">
      <w:pPr>
        <w:pStyle w:val="a6"/>
        <w:numPr>
          <w:ilvl w:val="0"/>
          <w:numId w:val="45"/>
        </w:numPr>
        <w:spacing w:after="0"/>
        <w:ind w:leftChars="0" w:left="806" w:hanging="403"/>
        <w:rPr>
          <w:lang w:val="en-US" w:eastAsia="ko-KR"/>
        </w:rPr>
      </w:pPr>
      <w:r w:rsidRPr="006874AC">
        <w:rPr>
          <w:lang w:val="en-US" w:eastAsia="ko-KR"/>
        </w:rPr>
        <w:t>FFS: A UL transmission burst containing PRACH without other UL channel immediately follows a single idle observation interval of at least 25 micro sec</w:t>
      </w:r>
    </w:p>
    <w:p w:rsidR="006874AC" w:rsidRPr="007C152C" w:rsidRDefault="006874AC" w:rsidP="006874AC">
      <w:pPr>
        <w:pStyle w:val="a6"/>
        <w:numPr>
          <w:ilvl w:val="0"/>
          <w:numId w:val="45"/>
        </w:numPr>
        <w:ind w:leftChars="0"/>
        <w:rPr>
          <w:lang w:val="en-US" w:eastAsia="ko-KR"/>
        </w:rPr>
      </w:pPr>
      <w:r w:rsidRPr="007C152C">
        <w:rPr>
          <w:lang w:val="en-US" w:eastAsia="ko-KR"/>
        </w:rPr>
        <w:t>FFS: new PRACH waveform</w:t>
      </w:r>
    </w:p>
    <w:p w:rsidR="0065017F" w:rsidRDefault="0065017F" w:rsidP="007C152C">
      <w:pPr>
        <w:rPr>
          <w:lang w:val="en-US" w:eastAsia="ko-KR"/>
        </w:rPr>
      </w:pPr>
      <w:r>
        <w:rPr>
          <w:rFonts w:hint="eastAsia"/>
          <w:lang w:val="en-US" w:eastAsia="ko-KR"/>
        </w:rPr>
        <w:t>RAN1 also agreed regarding LBT as follows:</w:t>
      </w:r>
    </w:p>
    <w:p w:rsidR="0065017F" w:rsidRPr="0065017F" w:rsidRDefault="0065017F" w:rsidP="0065017F">
      <w:pPr>
        <w:pStyle w:val="a6"/>
        <w:numPr>
          <w:ilvl w:val="0"/>
          <w:numId w:val="45"/>
        </w:numPr>
        <w:spacing w:after="0"/>
        <w:ind w:leftChars="0" w:left="806" w:hanging="403"/>
        <w:rPr>
          <w:lang w:val="en-US" w:eastAsia="ko-KR"/>
        </w:rPr>
      </w:pPr>
      <w:r w:rsidRPr="0065017F">
        <w:rPr>
          <w:lang w:val="en-US" w:eastAsia="ko-KR"/>
        </w:rPr>
        <w:t>Support UL LBT based on a Cat-4 channel access procedure.</w:t>
      </w:r>
    </w:p>
    <w:p w:rsidR="0065017F" w:rsidRPr="0065017F" w:rsidRDefault="0065017F" w:rsidP="0065017F">
      <w:pPr>
        <w:pStyle w:val="a6"/>
        <w:numPr>
          <w:ilvl w:val="0"/>
          <w:numId w:val="45"/>
        </w:numPr>
        <w:spacing w:after="0"/>
        <w:ind w:leftChars="0" w:left="806" w:hanging="403"/>
        <w:rPr>
          <w:lang w:val="en-US" w:eastAsia="ko-KR"/>
        </w:rPr>
      </w:pPr>
      <w:r w:rsidRPr="0065017F">
        <w:rPr>
          <w:lang w:val="en-US" w:eastAsia="ko-KR"/>
        </w:rPr>
        <w:t>Support UL LBT based on a CCA of at least 25 µs before the UL transmission burst.</w:t>
      </w:r>
    </w:p>
    <w:p w:rsidR="0065017F" w:rsidRPr="0065017F" w:rsidRDefault="0065017F" w:rsidP="0065017F">
      <w:pPr>
        <w:pStyle w:val="a6"/>
        <w:numPr>
          <w:ilvl w:val="0"/>
          <w:numId w:val="45"/>
        </w:numPr>
        <w:ind w:leftChars="0"/>
        <w:rPr>
          <w:lang w:val="en-US" w:eastAsia="ko-KR"/>
        </w:rPr>
      </w:pPr>
      <w:r w:rsidRPr="0065017F">
        <w:rPr>
          <w:rFonts w:hint="eastAsia"/>
          <w:lang w:val="en-US" w:eastAsia="ko-KR"/>
        </w:rPr>
        <w:t>FFS: Condition</w:t>
      </w:r>
      <w:r w:rsidRPr="0065017F">
        <w:rPr>
          <w:lang w:val="en-US" w:eastAsia="ko-KR"/>
        </w:rPr>
        <w:t>s</w:t>
      </w:r>
      <w:r w:rsidRPr="0065017F">
        <w:rPr>
          <w:rFonts w:hint="eastAsia"/>
          <w:lang w:val="en-US" w:eastAsia="ko-KR"/>
        </w:rPr>
        <w:t xml:space="preserve"> and restriction</w:t>
      </w:r>
      <w:r w:rsidRPr="0065017F">
        <w:rPr>
          <w:lang w:val="en-US" w:eastAsia="ko-KR"/>
        </w:rPr>
        <w:t>s</w:t>
      </w:r>
      <w:r w:rsidRPr="0065017F">
        <w:rPr>
          <w:rFonts w:hint="eastAsia"/>
          <w:lang w:val="en-US" w:eastAsia="ko-KR"/>
        </w:rPr>
        <w:t xml:space="preserve"> on when these options are used</w:t>
      </w:r>
    </w:p>
    <w:p w:rsidR="007C152C" w:rsidRDefault="007C152C" w:rsidP="007C152C">
      <w:pPr>
        <w:rPr>
          <w:lang w:eastAsia="ko-KR"/>
        </w:rPr>
      </w:pPr>
      <w:r>
        <w:rPr>
          <w:rFonts w:hint="eastAsia"/>
          <w:lang w:val="en-US" w:eastAsia="ko-KR"/>
        </w:rPr>
        <w:t xml:space="preserve">In this contribution, a potential impact of LAA regarding RA procedure is discussed </w:t>
      </w:r>
      <w:r>
        <w:rPr>
          <w:lang w:val="en-US" w:eastAsia="ko-KR"/>
        </w:rPr>
        <w:t>by taking RAN1 agreement</w:t>
      </w:r>
      <w:r w:rsidR="00B56503">
        <w:rPr>
          <w:lang w:val="en-US" w:eastAsia="ko-KR"/>
        </w:rPr>
        <w:t>s</w:t>
      </w:r>
      <w:r>
        <w:rPr>
          <w:lang w:val="en-US" w:eastAsia="ko-KR"/>
        </w:rPr>
        <w:t xml:space="preserve"> into account.</w:t>
      </w: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C5B1B">
        <w:rPr>
          <w:rFonts w:hint="eastAsia"/>
          <w:lang w:val="en-US" w:eastAsia="ko-KR"/>
        </w:rPr>
        <w:t>Discussion</w:t>
      </w:r>
    </w:p>
    <w:p w:rsidR="00F835C0" w:rsidRDefault="00BC6B09" w:rsidP="00BC6B09">
      <w:pPr>
        <w:rPr>
          <w:lang w:val="en-US" w:eastAsia="ko-KR"/>
        </w:rPr>
      </w:pPr>
      <w:r>
        <w:rPr>
          <w:lang w:val="en-US" w:eastAsia="ko-KR"/>
        </w:rPr>
        <w:t>In RAN1, i</w:t>
      </w:r>
      <w:r w:rsidR="00B56503">
        <w:rPr>
          <w:lang w:val="en-US" w:eastAsia="ko-KR"/>
        </w:rPr>
        <w:t xml:space="preserve">t is assumed that UL LBT is performed in the UE side for all uplink transmissions. Although it has not yet been </w:t>
      </w:r>
      <w:r w:rsidR="00C853F9">
        <w:rPr>
          <w:rFonts w:hint="eastAsia"/>
          <w:lang w:val="en-US" w:eastAsia="ko-KR"/>
        </w:rPr>
        <w:t xml:space="preserve">discussed </w:t>
      </w:r>
      <w:r w:rsidR="00B56503">
        <w:rPr>
          <w:lang w:val="en-US" w:eastAsia="ko-KR"/>
        </w:rPr>
        <w:t>in detail, it is expected that LBT is performed/specified in PHY</w:t>
      </w:r>
      <w:r w:rsidR="006B74E1">
        <w:rPr>
          <w:lang w:val="en-US" w:eastAsia="ko-KR"/>
        </w:rPr>
        <w:t xml:space="preserve"> layer</w:t>
      </w:r>
      <w:r w:rsidR="00B56503">
        <w:rPr>
          <w:lang w:val="en-US" w:eastAsia="ko-KR"/>
        </w:rPr>
        <w:t xml:space="preserve"> </w:t>
      </w:r>
      <w:r w:rsidR="00C853F9">
        <w:rPr>
          <w:lang w:val="en-US" w:eastAsia="ko-KR"/>
        </w:rPr>
        <w:t>in order to meet the LBT requirements</w:t>
      </w:r>
      <w:r w:rsidR="00B56503">
        <w:rPr>
          <w:lang w:val="en-US" w:eastAsia="ko-KR"/>
        </w:rPr>
        <w:t xml:space="preserve">. </w:t>
      </w:r>
      <w:r w:rsidR="00C853F9">
        <w:rPr>
          <w:lang w:val="en-US" w:eastAsia="ko-KR"/>
        </w:rPr>
        <w:t xml:space="preserve">This implies that the UE may drop uplink transmission in PHY </w:t>
      </w:r>
      <w:r w:rsidR="00780BE4">
        <w:rPr>
          <w:lang w:val="en-US" w:eastAsia="ko-KR"/>
        </w:rPr>
        <w:t xml:space="preserve">layer </w:t>
      </w:r>
      <w:r w:rsidR="00C853F9">
        <w:rPr>
          <w:lang w:val="en-US" w:eastAsia="ko-KR"/>
        </w:rPr>
        <w:t>after MAC</w:t>
      </w:r>
      <w:r w:rsidR="00780BE4">
        <w:rPr>
          <w:lang w:val="en-US" w:eastAsia="ko-KR"/>
        </w:rPr>
        <w:t xml:space="preserve"> layer </w:t>
      </w:r>
      <w:r w:rsidR="00C853F9">
        <w:rPr>
          <w:lang w:val="en-US" w:eastAsia="ko-KR"/>
        </w:rPr>
        <w:t>delivers MAC PDU to PHY</w:t>
      </w:r>
      <w:r w:rsidR="00780BE4" w:rsidRPr="00780BE4">
        <w:rPr>
          <w:lang w:val="en-US" w:eastAsia="ko-KR"/>
        </w:rPr>
        <w:t xml:space="preserve"> </w:t>
      </w:r>
      <w:r w:rsidR="00780BE4">
        <w:rPr>
          <w:lang w:val="en-US" w:eastAsia="ko-KR"/>
        </w:rPr>
        <w:t>layer</w:t>
      </w:r>
      <w:r w:rsidR="00C853F9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780BE4">
        <w:rPr>
          <w:lang w:val="en-US" w:eastAsia="ko-KR"/>
        </w:rPr>
        <w:t>Given that</w:t>
      </w:r>
      <w:r>
        <w:rPr>
          <w:lang w:val="en-US" w:eastAsia="ko-KR"/>
        </w:rPr>
        <w:t xml:space="preserve"> UL LBT will be </w:t>
      </w:r>
      <w:r w:rsidR="00780BE4">
        <w:rPr>
          <w:lang w:val="en-US" w:eastAsia="ko-KR"/>
        </w:rPr>
        <w:t>performed for</w:t>
      </w:r>
      <w:r>
        <w:rPr>
          <w:lang w:val="en-US" w:eastAsia="ko-KR"/>
        </w:rPr>
        <w:t xml:space="preserve"> PRACH</w:t>
      </w:r>
      <w:r w:rsidR="000378F3">
        <w:rPr>
          <w:lang w:val="en-US" w:eastAsia="ko-KR"/>
        </w:rPr>
        <w:t xml:space="preserve"> as well</w:t>
      </w:r>
      <w:r>
        <w:rPr>
          <w:lang w:val="en-US" w:eastAsia="ko-KR"/>
        </w:rPr>
        <w:t xml:space="preserve">, </w:t>
      </w:r>
      <w:r w:rsidR="00780BE4">
        <w:rPr>
          <w:lang w:val="en-US" w:eastAsia="ko-KR"/>
        </w:rPr>
        <w:t>UE may drop</w:t>
      </w:r>
      <w:r>
        <w:rPr>
          <w:lang w:val="en-US" w:eastAsia="ko-KR"/>
        </w:rPr>
        <w:t xml:space="preserve"> RAP transmission on an SCell of unlicensed band (U-Cell) in PHY </w:t>
      </w:r>
      <w:r w:rsidR="00780BE4">
        <w:rPr>
          <w:lang w:val="en-US" w:eastAsia="ko-KR"/>
        </w:rPr>
        <w:t xml:space="preserve">layer </w:t>
      </w:r>
      <w:r w:rsidR="000378F3">
        <w:rPr>
          <w:lang w:val="en-US" w:eastAsia="ko-KR"/>
        </w:rPr>
        <w:t>even in case</w:t>
      </w:r>
      <w:r>
        <w:rPr>
          <w:lang w:val="en-US" w:eastAsia="ko-KR"/>
        </w:rPr>
        <w:t xml:space="preserve"> MAC </w:t>
      </w:r>
      <w:r w:rsidR="00780BE4">
        <w:rPr>
          <w:lang w:val="en-US" w:eastAsia="ko-KR"/>
        </w:rPr>
        <w:t xml:space="preserve">layer </w:t>
      </w:r>
      <w:r w:rsidR="000378F3">
        <w:rPr>
          <w:lang w:val="en-US" w:eastAsia="ko-KR"/>
        </w:rPr>
        <w:t>transmits</w:t>
      </w:r>
      <w:r>
        <w:rPr>
          <w:lang w:val="en-US" w:eastAsia="ko-KR"/>
        </w:rPr>
        <w:t xml:space="preserve"> the RAP.</w:t>
      </w:r>
    </w:p>
    <w:p w:rsidR="00F835C0" w:rsidRDefault="00F835C0" w:rsidP="00F835C0">
      <w:pPr>
        <w:rPr>
          <w:lang w:val="en-US" w:eastAsia="ko-KR"/>
        </w:rPr>
      </w:pPr>
      <w:r>
        <w:rPr>
          <w:rFonts w:hint="eastAsia"/>
          <w:lang w:val="en-US" w:eastAsia="ko-KR"/>
        </w:rPr>
        <w:t>RAN2 already discussed a similar issue in the scope of dual connectivity</w:t>
      </w:r>
      <w:r w:rsidR="00780BE4">
        <w:rPr>
          <w:lang w:val="en-US" w:eastAsia="ko-KR"/>
        </w:rPr>
        <w:t xml:space="preserve"> (DC)</w:t>
      </w:r>
      <w:r>
        <w:rPr>
          <w:rFonts w:hint="eastAsia"/>
          <w:lang w:val="en-US" w:eastAsia="ko-KR"/>
        </w:rPr>
        <w:t xml:space="preserve">, where the </w:t>
      </w:r>
      <w:r>
        <w:rPr>
          <w:lang w:val="en-US" w:eastAsia="ko-KR"/>
        </w:rPr>
        <w:t>PHY</w:t>
      </w:r>
      <w:r w:rsidR="00780BE4" w:rsidRPr="00780BE4">
        <w:rPr>
          <w:lang w:val="en-US" w:eastAsia="ko-KR"/>
        </w:rPr>
        <w:t xml:space="preserve"> </w:t>
      </w:r>
      <w:r w:rsidR="00780BE4">
        <w:rPr>
          <w:lang w:val="en-US" w:eastAsia="ko-KR"/>
        </w:rPr>
        <w:t>layer</w:t>
      </w:r>
      <w:r>
        <w:rPr>
          <w:rFonts w:hint="eastAsia"/>
          <w:lang w:val="en-US" w:eastAsia="ko-KR"/>
        </w:rPr>
        <w:t xml:space="preserve"> drops RAP transmission </w:t>
      </w:r>
      <w:r w:rsidR="00780BE4">
        <w:rPr>
          <w:lang w:val="en-US" w:eastAsia="ko-KR"/>
        </w:rPr>
        <w:t>due to</w:t>
      </w:r>
      <w:r>
        <w:rPr>
          <w:rFonts w:hint="eastAsia"/>
          <w:lang w:val="en-US" w:eastAsia="ko-KR"/>
        </w:rPr>
        <w:t xml:space="preserve"> power limited situation. For this case, it is </w:t>
      </w:r>
      <w:r w:rsidR="00780BE4">
        <w:rPr>
          <w:lang w:val="en-US" w:eastAsia="ko-KR"/>
        </w:rPr>
        <w:t>agreed</w:t>
      </w:r>
      <w:r>
        <w:rPr>
          <w:rFonts w:hint="eastAsia"/>
          <w:lang w:val="en-US" w:eastAsia="ko-KR"/>
        </w:rPr>
        <w:t xml:space="preserve"> that </w:t>
      </w:r>
      <w:r>
        <w:rPr>
          <w:lang w:val="en-US" w:eastAsia="ko-KR"/>
        </w:rPr>
        <w:t>PHY</w:t>
      </w:r>
      <w:r>
        <w:rPr>
          <w:rFonts w:hint="eastAsia"/>
          <w:lang w:val="en-US" w:eastAsia="ko-KR"/>
        </w:rPr>
        <w:t xml:space="preserve"> </w:t>
      </w:r>
      <w:r w:rsidR="00780BE4">
        <w:rPr>
          <w:lang w:val="en-US" w:eastAsia="ko-KR"/>
        </w:rPr>
        <w:t xml:space="preserve">layer </w:t>
      </w:r>
      <w:r>
        <w:rPr>
          <w:rFonts w:hint="eastAsia"/>
          <w:lang w:val="en-US" w:eastAsia="ko-KR"/>
        </w:rPr>
        <w:t xml:space="preserve">informs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</w:t>
      </w:r>
      <w:r w:rsidR="00780BE4">
        <w:rPr>
          <w:lang w:val="en-US" w:eastAsia="ko-KR"/>
        </w:rPr>
        <w:t xml:space="preserve">layer </w:t>
      </w:r>
      <w:r>
        <w:rPr>
          <w:rFonts w:hint="eastAsia"/>
          <w:lang w:val="en-US" w:eastAsia="ko-KR"/>
        </w:rPr>
        <w:t>of RAP drop</w:t>
      </w:r>
      <w:r w:rsidR="00622B8F">
        <w:rPr>
          <w:lang w:val="en-US" w:eastAsia="ko-KR"/>
        </w:rPr>
        <w:t xml:space="preserve"> (</w:t>
      </w:r>
      <w:r w:rsidR="00622B8F" w:rsidRPr="00345E0D">
        <w:rPr>
          <w:noProof/>
        </w:rPr>
        <w:t>power ramping suspension</w:t>
      </w:r>
      <w:r w:rsidR="00622B8F">
        <w:rPr>
          <w:noProof/>
        </w:rPr>
        <w:t xml:space="preserve"> indicator)</w:t>
      </w:r>
      <w:r>
        <w:rPr>
          <w:rFonts w:hint="eastAsia"/>
          <w:lang w:val="en-US" w:eastAsia="ko-KR"/>
        </w:rPr>
        <w:t xml:space="preserve"> and accordingly, </w:t>
      </w:r>
      <w:r w:rsidR="00622B8F">
        <w:rPr>
          <w:lang w:val="en-US" w:eastAsia="ko-KR"/>
        </w:rPr>
        <w:t xml:space="preserve">MAC layer doesn’t increment </w:t>
      </w:r>
      <w:r>
        <w:rPr>
          <w:rFonts w:hint="eastAsia"/>
          <w:lang w:val="en-US" w:eastAsia="ko-KR"/>
        </w:rPr>
        <w:t>RAP counter</w:t>
      </w:r>
      <w:r w:rsidR="00622B8F">
        <w:rPr>
          <w:lang w:val="en-US" w:eastAsia="ko-KR"/>
        </w:rPr>
        <w:t xml:space="preserve"> (</w:t>
      </w:r>
      <w:r w:rsidR="00622B8F" w:rsidRPr="002F4F3B">
        <w:rPr>
          <w:noProof/>
        </w:rPr>
        <w:t>PREAMBLE_TRANSMISSION_COUNTER</w:t>
      </w:r>
      <w:r w:rsidR="00622B8F">
        <w:rPr>
          <w:noProof/>
        </w:rPr>
        <w:t>)</w:t>
      </w:r>
      <w:r>
        <w:rPr>
          <w:rFonts w:hint="eastAsia"/>
          <w:lang w:val="en-US" w:eastAsia="ko-KR"/>
        </w:rPr>
        <w:t xml:space="preserve"> and RAP transmission power. </w:t>
      </w:r>
    </w:p>
    <w:p w:rsidR="000378F3" w:rsidRDefault="000378F3" w:rsidP="00F835C0">
      <w:pPr>
        <w:rPr>
          <w:lang w:val="en-US" w:eastAsia="ko-KR"/>
        </w:rPr>
      </w:pPr>
      <w:r>
        <w:rPr>
          <w:lang w:val="en-US" w:eastAsia="ko-KR"/>
        </w:rPr>
        <w:t>One may think the same rule can be applied to LAA, but t</w:t>
      </w:r>
      <w:r w:rsidR="00F835C0">
        <w:rPr>
          <w:rFonts w:hint="eastAsia"/>
          <w:lang w:val="en-US" w:eastAsia="ko-KR"/>
        </w:rPr>
        <w:t>he situation in LAA is a bit different from DC</w:t>
      </w:r>
      <w:r w:rsidR="00DA03CA">
        <w:rPr>
          <w:lang w:val="en-US" w:eastAsia="ko-KR"/>
        </w:rPr>
        <w:t xml:space="preserve">. </w:t>
      </w:r>
    </w:p>
    <w:p w:rsidR="0085089B" w:rsidRDefault="00DA03CA" w:rsidP="00F835C0">
      <w:pPr>
        <w:rPr>
          <w:lang w:val="en-US" w:eastAsia="ko-KR"/>
        </w:rPr>
      </w:pPr>
      <w:r>
        <w:rPr>
          <w:lang w:val="en-US" w:eastAsia="ko-KR"/>
        </w:rPr>
        <w:t>I</w:t>
      </w:r>
      <w:r w:rsidR="00F835C0">
        <w:rPr>
          <w:rFonts w:hint="eastAsia"/>
          <w:lang w:val="en-US" w:eastAsia="ko-KR"/>
        </w:rPr>
        <w:t>n DC</w:t>
      </w:r>
      <w:r>
        <w:rPr>
          <w:lang w:val="en-US" w:eastAsia="ko-KR"/>
        </w:rPr>
        <w:t>,</w:t>
      </w:r>
      <w:r w:rsidR="00F835C0">
        <w:rPr>
          <w:rFonts w:hint="eastAsia"/>
          <w:lang w:val="en-US" w:eastAsia="ko-KR"/>
        </w:rPr>
        <w:t xml:space="preserve"> the </w:t>
      </w:r>
      <w:r w:rsidR="00F835C0">
        <w:rPr>
          <w:lang w:val="en-US" w:eastAsia="ko-KR"/>
        </w:rPr>
        <w:t>UE</w:t>
      </w:r>
      <w:r w:rsidR="00F835C0">
        <w:rPr>
          <w:rFonts w:hint="eastAsia"/>
          <w:lang w:val="en-US" w:eastAsia="ko-KR"/>
        </w:rPr>
        <w:t xml:space="preserve"> can transmit the RAP soon in the next available subframe</w:t>
      </w:r>
      <w:r>
        <w:rPr>
          <w:lang w:val="en-US" w:eastAsia="ko-KR"/>
        </w:rPr>
        <w:t xml:space="preserve">, hence, it makes sense </w:t>
      </w:r>
      <w:r w:rsidR="002923C8">
        <w:rPr>
          <w:lang w:val="en-US" w:eastAsia="ko-KR"/>
        </w:rPr>
        <w:t xml:space="preserve">that the UE </w:t>
      </w:r>
      <w:r w:rsidR="000378F3">
        <w:rPr>
          <w:lang w:val="en-US" w:eastAsia="ko-KR"/>
        </w:rPr>
        <w:t>continues to transmit</w:t>
      </w:r>
      <w:r w:rsidR="002923C8">
        <w:rPr>
          <w:lang w:val="en-US" w:eastAsia="ko-KR"/>
        </w:rPr>
        <w:t xml:space="preserve"> RAP on the cell on which RAP was transmitted </w:t>
      </w:r>
      <w:r w:rsidR="006B74E1">
        <w:rPr>
          <w:lang w:val="en-US" w:eastAsia="ko-KR"/>
        </w:rPr>
        <w:t>without</w:t>
      </w:r>
      <w:r w:rsidR="002923C8">
        <w:rPr>
          <w:lang w:val="en-US" w:eastAsia="ko-KR"/>
        </w:rPr>
        <w:t xml:space="preserve"> increasing </w:t>
      </w:r>
      <w:r>
        <w:rPr>
          <w:lang w:val="en-US" w:eastAsia="ko-KR"/>
        </w:rPr>
        <w:t xml:space="preserve">RAP counter and RAP transmission power. </w:t>
      </w:r>
    </w:p>
    <w:p w:rsidR="00DA03CA" w:rsidRDefault="000378F3" w:rsidP="00F835C0">
      <w:pPr>
        <w:rPr>
          <w:lang w:val="en-US" w:eastAsia="ko-KR"/>
        </w:rPr>
      </w:pPr>
      <w:r>
        <w:rPr>
          <w:lang w:val="en-US" w:eastAsia="ko-KR"/>
        </w:rPr>
        <w:t>I</w:t>
      </w:r>
      <w:r w:rsidR="00F835C0">
        <w:rPr>
          <w:rFonts w:hint="eastAsia"/>
          <w:lang w:val="en-US" w:eastAsia="ko-KR"/>
        </w:rPr>
        <w:t>n LAA</w:t>
      </w:r>
      <w:r>
        <w:rPr>
          <w:rFonts w:hint="eastAsia"/>
          <w:lang w:val="en-US" w:eastAsia="ko-KR"/>
        </w:rPr>
        <w:t xml:space="preserve">, however, </w:t>
      </w:r>
      <w:r w:rsidR="00F835C0">
        <w:rPr>
          <w:rFonts w:hint="eastAsia"/>
          <w:lang w:val="en-US" w:eastAsia="ko-KR"/>
        </w:rPr>
        <w:t xml:space="preserve">the </w:t>
      </w:r>
      <w:r w:rsidR="00F835C0">
        <w:rPr>
          <w:lang w:val="en-US" w:eastAsia="ko-KR"/>
        </w:rPr>
        <w:t>UE</w:t>
      </w:r>
      <w:r w:rsidR="00F835C0">
        <w:rPr>
          <w:rFonts w:hint="eastAsia"/>
          <w:lang w:val="en-US" w:eastAsia="ko-KR"/>
        </w:rPr>
        <w:t xml:space="preserve"> may not be able to transmit the RAP for a long time or any more on </w:t>
      </w:r>
      <w:r w:rsidR="00DA03CA">
        <w:rPr>
          <w:lang w:val="en-US" w:eastAsia="ko-KR"/>
        </w:rPr>
        <w:t>the</w:t>
      </w:r>
      <w:r w:rsidR="00F835C0">
        <w:rPr>
          <w:rFonts w:hint="eastAsia"/>
          <w:lang w:val="en-US" w:eastAsia="ko-KR"/>
        </w:rPr>
        <w:t xml:space="preserve"> U-SCell</w:t>
      </w:r>
      <w:r w:rsidR="00DA03CA">
        <w:rPr>
          <w:lang w:val="en-US" w:eastAsia="ko-KR"/>
        </w:rPr>
        <w:t xml:space="preserve"> where </w:t>
      </w:r>
      <w:r w:rsidR="002923C8">
        <w:rPr>
          <w:lang w:val="en-US" w:eastAsia="ko-KR"/>
        </w:rPr>
        <w:t>RAP was transmitted</w:t>
      </w:r>
      <w:r w:rsidR="0085089B">
        <w:rPr>
          <w:lang w:val="en-US" w:eastAsia="ko-KR"/>
        </w:rPr>
        <w:t xml:space="preserve"> depending on LBT result</w:t>
      </w:r>
      <w:r w:rsidR="00F835C0"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In this case, a</w:t>
      </w:r>
      <w:r w:rsidR="002923C8">
        <w:rPr>
          <w:lang w:val="en-US" w:eastAsia="ko-KR"/>
        </w:rPr>
        <w:t xml:space="preserve">ccording to the current specification, </w:t>
      </w:r>
      <w:r w:rsidR="006B74E1">
        <w:rPr>
          <w:lang w:val="en-US" w:eastAsia="ko-KR"/>
        </w:rPr>
        <w:t>the RAP counter</w:t>
      </w:r>
      <w:r w:rsidR="00622B8F">
        <w:rPr>
          <w:lang w:val="en-US" w:eastAsia="ko-KR"/>
        </w:rPr>
        <w:t xml:space="preserve"> may not</w:t>
      </w:r>
      <w:r w:rsidR="006B74E1">
        <w:rPr>
          <w:lang w:val="en-US" w:eastAsia="ko-KR"/>
        </w:rPr>
        <w:t xml:space="preserve"> reach its maximum value</w:t>
      </w:r>
      <w:r w:rsidR="00622B8F">
        <w:rPr>
          <w:lang w:val="en-US" w:eastAsia="ko-KR"/>
        </w:rPr>
        <w:t xml:space="preserve"> (</w:t>
      </w:r>
      <w:r w:rsidR="00622B8F" w:rsidRPr="008C4133">
        <w:rPr>
          <w:i/>
        </w:rPr>
        <w:t>preambleTransMax</w:t>
      </w:r>
      <w:r w:rsidR="00622B8F" w:rsidRPr="00622B8F">
        <w:t>)</w:t>
      </w:r>
      <w:r w:rsidR="006B74E1">
        <w:rPr>
          <w:lang w:val="en-US" w:eastAsia="ko-KR"/>
        </w:rPr>
        <w:t xml:space="preserve"> because </w:t>
      </w:r>
      <w:r w:rsidR="002923C8">
        <w:rPr>
          <w:lang w:val="en-US" w:eastAsia="ko-KR"/>
        </w:rPr>
        <w:t xml:space="preserve">the MAC layer will keep transmitting RAP on the U-Cell </w:t>
      </w:r>
      <w:r w:rsidR="006B74E1">
        <w:rPr>
          <w:lang w:val="en-US" w:eastAsia="ko-KR"/>
        </w:rPr>
        <w:t>without</w:t>
      </w:r>
      <w:r w:rsidR="002923C8">
        <w:rPr>
          <w:lang w:val="en-US" w:eastAsia="ko-KR"/>
        </w:rPr>
        <w:t xml:space="preserve"> increasing </w:t>
      </w:r>
      <w:r>
        <w:rPr>
          <w:lang w:val="en-US" w:eastAsia="ko-KR"/>
        </w:rPr>
        <w:t>RAP counter and RAP transmission power</w:t>
      </w:r>
      <w:r w:rsidR="00622B8F">
        <w:rPr>
          <w:lang w:val="en-US" w:eastAsia="ko-KR"/>
        </w:rPr>
        <w:t xml:space="preserve"> at all</w:t>
      </w:r>
      <w:r w:rsidR="006B74E1">
        <w:rPr>
          <w:lang w:val="en-US" w:eastAsia="ko-KR"/>
        </w:rPr>
        <w:t>.</w:t>
      </w:r>
      <w:r w:rsidR="0085089B">
        <w:rPr>
          <w:lang w:val="en-US" w:eastAsia="ko-KR"/>
        </w:rPr>
        <w:t xml:space="preserve"> As a result</w:t>
      </w:r>
      <w:r>
        <w:rPr>
          <w:lang w:val="en-US" w:eastAsia="ko-KR"/>
        </w:rPr>
        <w:t xml:space="preserve">, </w:t>
      </w:r>
      <w:r w:rsidR="002923C8">
        <w:rPr>
          <w:lang w:val="en-US" w:eastAsia="ko-KR"/>
        </w:rPr>
        <w:t xml:space="preserve">the UE may not be able to acquire uplink </w:t>
      </w:r>
      <w:r w:rsidR="002923C8">
        <w:rPr>
          <w:lang w:val="en-US" w:eastAsia="ko-KR"/>
        </w:rPr>
        <w:lastRenderedPageBreak/>
        <w:t xml:space="preserve">synchronization </w:t>
      </w:r>
      <w:r>
        <w:rPr>
          <w:lang w:val="en-US" w:eastAsia="ko-KR"/>
        </w:rPr>
        <w:t xml:space="preserve">in time </w:t>
      </w:r>
      <w:r w:rsidR="002923C8">
        <w:rPr>
          <w:lang w:val="en-US" w:eastAsia="ko-KR"/>
        </w:rPr>
        <w:t xml:space="preserve">for the TAG including only the U-Cells. </w:t>
      </w:r>
      <w:r w:rsidR="0085089B">
        <w:rPr>
          <w:lang w:val="en-US" w:eastAsia="ko-KR"/>
        </w:rPr>
        <w:t xml:space="preserve">Also, this would be unnecessary UE behavior because the RAP transmission in MAC layer will be dropped in PHY layer for a long time. </w:t>
      </w:r>
    </w:p>
    <w:p w:rsidR="000378F3" w:rsidRPr="00515D93" w:rsidRDefault="000378F3" w:rsidP="000378F3">
      <w:pPr>
        <w:rPr>
          <w:b/>
          <w:lang w:eastAsia="ko-KR"/>
        </w:rPr>
      </w:pPr>
      <w:r w:rsidRPr="00515D93">
        <w:rPr>
          <w:rFonts w:hint="eastAsia"/>
          <w:b/>
          <w:lang w:eastAsia="ko-KR"/>
        </w:rPr>
        <w:t xml:space="preserve">Observation: </w:t>
      </w:r>
      <w:r w:rsidR="00CD14A5">
        <w:rPr>
          <w:b/>
          <w:lang w:eastAsia="ko-KR"/>
        </w:rPr>
        <w:t>In LAA</w:t>
      </w:r>
      <w:r w:rsidRPr="00515D93">
        <w:rPr>
          <w:rFonts w:hint="eastAsia"/>
          <w:b/>
          <w:lang w:eastAsia="ko-KR"/>
        </w:rPr>
        <w:t xml:space="preserve">, </w:t>
      </w:r>
      <w:r w:rsidR="0085089B">
        <w:rPr>
          <w:b/>
          <w:lang w:eastAsia="ko-KR"/>
        </w:rPr>
        <w:t>the UE may not be able to get</w:t>
      </w:r>
      <w:r>
        <w:rPr>
          <w:b/>
          <w:lang w:eastAsia="ko-KR"/>
        </w:rPr>
        <w:t xml:space="preserve"> uplink</w:t>
      </w:r>
      <w:r w:rsidR="00E90283">
        <w:rPr>
          <w:b/>
          <w:lang w:eastAsia="ko-KR"/>
        </w:rPr>
        <w:t xml:space="preserve"> timing</w:t>
      </w:r>
      <w:r>
        <w:rPr>
          <w:b/>
          <w:lang w:eastAsia="ko-KR"/>
        </w:rPr>
        <w:t xml:space="preserve"> synchronization </w:t>
      </w:r>
      <w:r w:rsidR="00E90283">
        <w:rPr>
          <w:b/>
          <w:lang w:eastAsia="ko-KR"/>
        </w:rPr>
        <w:t>of</w:t>
      </w:r>
      <w:r>
        <w:rPr>
          <w:b/>
          <w:lang w:eastAsia="ko-KR"/>
        </w:rPr>
        <w:t xml:space="preserve"> the TAG including </w:t>
      </w:r>
      <w:r w:rsidR="00CD14A5">
        <w:rPr>
          <w:b/>
          <w:lang w:eastAsia="ko-KR"/>
        </w:rPr>
        <w:t xml:space="preserve">only </w:t>
      </w:r>
      <w:r>
        <w:rPr>
          <w:b/>
          <w:lang w:eastAsia="ko-KR"/>
        </w:rPr>
        <w:t>U-Cells</w:t>
      </w:r>
      <w:r w:rsidR="0085089B">
        <w:rPr>
          <w:b/>
          <w:lang w:eastAsia="ko-KR"/>
        </w:rPr>
        <w:t xml:space="preserve"> if the UE keeps transmitting RAP on the U-Cell which cannot be used for a long time as a result of LBT</w:t>
      </w:r>
      <w:r w:rsidRPr="00515D93">
        <w:rPr>
          <w:rFonts w:hint="eastAsia"/>
          <w:b/>
          <w:lang w:eastAsia="ko-KR"/>
        </w:rPr>
        <w:t>.</w:t>
      </w:r>
    </w:p>
    <w:p w:rsidR="000378F3" w:rsidRDefault="000378F3" w:rsidP="00F835C0">
      <w:pPr>
        <w:rPr>
          <w:lang w:val="en-US" w:eastAsia="ko-KR"/>
        </w:rPr>
      </w:pPr>
    </w:p>
    <w:p w:rsidR="00433AA0" w:rsidRDefault="00433AA0" w:rsidP="00F835C0">
      <w:pPr>
        <w:rPr>
          <w:lang w:val="en-US" w:eastAsia="ko-KR"/>
        </w:rPr>
      </w:pPr>
      <w:r>
        <w:rPr>
          <w:lang w:val="en-US" w:eastAsia="ko-KR"/>
        </w:rPr>
        <w:t>T</w:t>
      </w:r>
      <w:r w:rsidR="000378F3">
        <w:rPr>
          <w:lang w:val="en-US" w:eastAsia="ko-KR"/>
        </w:rPr>
        <w:t xml:space="preserve">he </w:t>
      </w:r>
      <w:r>
        <w:rPr>
          <w:lang w:val="en-US" w:eastAsia="ko-KR"/>
        </w:rPr>
        <w:t>reason for</w:t>
      </w:r>
      <w:r w:rsidR="000378F3">
        <w:rPr>
          <w:lang w:val="en-US" w:eastAsia="ko-KR"/>
        </w:rPr>
        <w:t xml:space="preserve"> supporting CFRA on U-Cell</w:t>
      </w:r>
      <w:r>
        <w:rPr>
          <w:lang w:val="en-US" w:eastAsia="ko-KR"/>
        </w:rPr>
        <w:t xml:space="preserve"> is that the UE needs to acquire uplink timing synchronization for the TAG including only the U-Cells. </w:t>
      </w:r>
      <w:r w:rsidR="004349A7">
        <w:rPr>
          <w:lang w:val="en-US" w:eastAsia="ko-KR"/>
        </w:rPr>
        <w:t xml:space="preserve">Therefore, </w:t>
      </w:r>
      <w:r>
        <w:rPr>
          <w:lang w:val="en-US" w:eastAsia="ko-KR"/>
        </w:rPr>
        <w:t xml:space="preserve">RA procedure on U-Cells may need to be enhanced by considering UL LBT </w:t>
      </w:r>
      <w:r w:rsidR="004349A7">
        <w:rPr>
          <w:lang w:val="en-US" w:eastAsia="ko-KR"/>
        </w:rPr>
        <w:t>impact on RAP transmission drop</w:t>
      </w:r>
      <w:r>
        <w:rPr>
          <w:lang w:val="en-US" w:eastAsia="ko-KR"/>
        </w:rPr>
        <w:t xml:space="preserve">. </w:t>
      </w:r>
    </w:p>
    <w:p w:rsidR="00CD14A5" w:rsidRDefault="00CD14A5" w:rsidP="00CD14A5">
      <w:pPr>
        <w:rPr>
          <w:lang w:val="en-US" w:eastAsia="ko-KR"/>
        </w:rPr>
      </w:pPr>
      <w:r w:rsidRPr="00132610">
        <w:rPr>
          <w:rFonts w:hint="eastAsia"/>
          <w:b/>
          <w:lang w:eastAsia="ko-KR"/>
        </w:rPr>
        <w:t xml:space="preserve">Proposal: RAN2 is kindly asked to </w:t>
      </w:r>
      <w:r>
        <w:rPr>
          <w:b/>
          <w:lang w:eastAsia="ko-KR"/>
        </w:rPr>
        <w:t>enhance RA procedure on U-Cell.</w:t>
      </w:r>
    </w:p>
    <w:p w:rsidR="00CD14A5" w:rsidRPr="00CD14A5" w:rsidRDefault="00CD14A5" w:rsidP="00F835C0">
      <w:pPr>
        <w:rPr>
          <w:lang w:val="en-US" w:eastAsia="ko-KR"/>
        </w:rPr>
      </w:pPr>
    </w:p>
    <w:p w:rsidR="00433AA0" w:rsidRDefault="00844C3C" w:rsidP="00433AA0">
      <w:pPr>
        <w:rPr>
          <w:lang w:val="en-US" w:eastAsia="ko-KR"/>
        </w:rPr>
      </w:pPr>
      <w:r>
        <w:rPr>
          <w:lang w:val="en-US" w:eastAsia="ko-KR"/>
        </w:rPr>
        <w:t>For example, o</w:t>
      </w:r>
      <w:r w:rsidR="00433AA0">
        <w:rPr>
          <w:lang w:val="en-US" w:eastAsia="ko-KR"/>
        </w:rPr>
        <w:t xml:space="preserve">ne simple </w:t>
      </w:r>
      <w:r>
        <w:rPr>
          <w:lang w:val="en-US" w:eastAsia="ko-KR"/>
        </w:rPr>
        <w:t>enhancement would be that the UE</w:t>
      </w:r>
      <w:r w:rsidR="00433AA0">
        <w:rPr>
          <w:lang w:val="en-US" w:eastAsia="ko-KR"/>
        </w:rPr>
        <w:t xml:space="preserve"> continue</w:t>
      </w:r>
      <w:r>
        <w:rPr>
          <w:lang w:val="en-US" w:eastAsia="ko-KR"/>
        </w:rPr>
        <w:t>s</w:t>
      </w:r>
      <w:r w:rsidR="00433AA0">
        <w:rPr>
          <w:lang w:val="en-US" w:eastAsia="ko-KR"/>
        </w:rPr>
        <w:t xml:space="preserve"> to transmit RAP on other uplink cell within the same TAG in case the </w:t>
      </w:r>
      <w:r w:rsidR="00CD14A5">
        <w:rPr>
          <w:lang w:val="en-US" w:eastAsia="ko-KR"/>
        </w:rPr>
        <w:t>U-C</w:t>
      </w:r>
      <w:r w:rsidR="00433AA0">
        <w:rPr>
          <w:lang w:val="en-US" w:eastAsia="ko-KR"/>
        </w:rPr>
        <w:t>ell on which RAP was transmitted is not available</w:t>
      </w:r>
      <w:r w:rsidR="00527232">
        <w:rPr>
          <w:lang w:val="en-US" w:eastAsia="ko-KR"/>
        </w:rPr>
        <w:t xml:space="preserve"> for a long time</w:t>
      </w:r>
      <w:r w:rsidR="00433AA0">
        <w:rPr>
          <w:lang w:val="en-US" w:eastAsia="ko-KR"/>
        </w:rPr>
        <w:t xml:space="preserve"> as a result of LBT. </w:t>
      </w:r>
      <w:r w:rsidR="004349A7">
        <w:rPr>
          <w:lang w:val="en-US" w:eastAsia="ko-KR"/>
        </w:rPr>
        <w:t xml:space="preserve">This would be helpful for the UE to </w:t>
      </w:r>
      <w:r w:rsidR="00CD14A5">
        <w:rPr>
          <w:lang w:val="en-US" w:eastAsia="ko-KR"/>
        </w:rPr>
        <w:t xml:space="preserve">use U-Cell efficiently by getting </w:t>
      </w:r>
      <w:r w:rsidR="004349A7">
        <w:rPr>
          <w:lang w:val="en-US" w:eastAsia="ko-KR"/>
        </w:rPr>
        <w:t xml:space="preserve">uplink timing synchronization </w:t>
      </w:r>
      <w:r w:rsidR="00F54AA9">
        <w:rPr>
          <w:lang w:val="en-US" w:eastAsia="ko-KR"/>
        </w:rPr>
        <w:t>with reasonable time for</w:t>
      </w:r>
      <w:r w:rsidR="004349A7">
        <w:rPr>
          <w:lang w:val="en-US" w:eastAsia="ko-KR"/>
        </w:rPr>
        <w:t xml:space="preserve"> the TAG including </w:t>
      </w:r>
      <w:r w:rsidR="00CD14A5">
        <w:rPr>
          <w:lang w:val="en-US" w:eastAsia="ko-KR"/>
        </w:rPr>
        <w:t xml:space="preserve">only </w:t>
      </w:r>
      <w:r w:rsidR="004349A7">
        <w:rPr>
          <w:lang w:val="en-US" w:eastAsia="ko-KR"/>
        </w:rPr>
        <w:t>U-Cells</w:t>
      </w:r>
      <w:r w:rsidR="00622B8F">
        <w:rPr>
          <w:lang w:val="en-US" w:eastAsia="ko-KR"/>
        </w:rPr>
        <w:t>.</w:t>
      </w:r>
    </w:p>
    <w:p w:rsidR="0050524B" w:rsidRDefault="0050524B" w:rsidP="00433AA0">
      <w:pPr>
        <w:rPr>
          <w:lang w:val="en-US" w:eastAsia="ko-KR"/>
        </w:rPr>
      </w:pPr>
    </w:p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8D4811" w:rsidRDefault="00CD14A5" w:rsidP="0003108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it is discussed LBT impact on RA procedure on U-Cell. </w:t>
      </w:r>
      <w:r>
        <w:rPr>
          <w:lang w:val="en-US" w:eastAsia="ko-KR"/>
        </w:rPr>
        <w:t>It is observed that:</w:t>
      </w:r>
    </w:p>
    <w:p w:rsidR="00CD14A5" w:rsidRPr="00515D93" w:rsidRDefault="00CD14A5" w:rsidP="00CD14A5">
      <w:pPr>
        <w:rPr>
          <w:b/>
          <w:lang w:eastAsia="ko-KR"/>
        </w:rPr>
      </w:pPr>
      <w:r w:rsidRPr="00515D93">
        <w:rPr>
          <w:rFonts w:hint="eastAsia"/>
          <w:b/>
          <w:lang w:eastAsia="ko-KR"/>
        </w:rPr>
        <w:t xml:space="preserve">Observation: </w:t>
      </w:r>
      <w:r w:rsidRPr="00CD14A5">
        <w:rPr>
          <w:lang w:eastAsia="ko-KR"/>
        </w:rPr>
        <w:t>In LAA</w:t>
      </w:r>
      <w:r w:rsidRPr="00CD14A5">
        <w:rPr>
          <w:rFonts w:hint="eastAsia"/>
          <w:lang w:eastAsia="ko-KR"/>
        </w:rPr>
        <w:t xml:space="preserve">, </w:t>
      </w:r>
      <w:r w:rsidRPr="00CD14A5">
        <w:rPr>
          <w:lang w:eastAsia="ko-KR"/>
        </w:rPr>
        <w:t>the UE may not be able to get uplink timing synchronization of the TAG including only U-Cells if the UE keeps transmitting RAP on the U-Cell which cannot be used for a long time as a result of LBT</w:t>
      </w:r>
      <w:r w:rsidRPr="00CD14A5">
        <w:rPr>
          <w:rFonts w:hint="eastAsia"/>
          <w:lang w:eastAsia="ko-KR"/>
        </w:rPr>
        <w:t>.</w:t>
      </w:r>
    </w:p>
    <w:p w:rsidR="00CD14A5" w:rsidRDefault="00CD14A5" w:rsidP="00031086">
      <w:pPr>
        <w:rPr>
          <w:lang w:eastAsia="ko-KR"/>
        </w:rPr>
      </w:pPr>
      <w:r>
        <w:rPr>
          <w:lang w:eastAsia="ko-KR"/>
        </w:rPr>
        <w:t>By considering the intention of having CFRA on the U-Cell, we propose:</w:t>
      </w:r>
    </w:p>
    <w:p w:rsidR="00CD14A5" w:rsidRDefault="00CD14A5" w:rsidP="00CD14A5">
      <w:pPr>
        <w:rPr>
          <w:lang w:val="en-US" w:eastAsia="ko-KR"/>
        </w:rPr>
      </w:pPr>
      <w:r w:rsidRPr="00132610">
        <w:rPr>
          <w:rFonts w:hint="eastAsia"/>
          <w:b/>
          <w:lang w:eastAsia="ko-KR"/>
        </w:rPr>
        <w:t xml:space="preserve">Proposal: </w:t>
      </w:r>
      <w:r w:rsidRPr="00CD14A5">
        <w:rPr>
          <w:rFonts w:hint="eastAsia"/>
          <w:lang w:eastAsia="ko-KR"/>
        </w:rPr>
        <w:t xml:space="preserve">RAN2 is kindly asked to </w:t>
      </w:r>
      <w:r w:rsidRPr="00CD14A5">
        <w:rPr>
          <w:lang w:eastAsia="ko-KR"/>
        </w:rPr>
        <w:t>enhance RA procedure on U-Cell.</w:t>
      </w:r>
    </w:p>
    <w:sectPr w:rsidR="00CD14A5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436" w:rsidRDefault="00B84436">
      <w:pPr>
        <w:spacing w:after="0"/>
      </w:pPr>
      <w:r>
        <w:separator/>
      </w:r>
    </w:p>
  </w:endnote>
  <w:endnote w:type="continuationSeparator" w:id="0">
    <w:p w:rsidR="00B84436" w:rsidRDefault="00B844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B844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0DEE">
      <w:rPr>
        <w:rStyle w:val="a5"/>
      </w:rPr>
      <w:t>2</w:t>
    </w:r>
    <w:r>
      <w:rPr>
        <w:rStyle w:val="a5"/>
      </w:rPr>
      <w:fldChar w:fldCharType="end"/>
    </w:r>
  </w:p>
  <w:p w:rsidR="00210512" w:rsidRDefault="00B84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436" w:rsidRDefault="00B84436">
      <w:pPr>
        <w:spacing w:after="0"/>
      </w:pPr>
      <w:r>
        <w:separator/>
      </w:r>
    </w:p>
  </w:footnote>
  <w:footnote w:type="continuationSeparator" w:id="0">
    <w:p w:rsidR="00B84436" w:rsidRDefault="00B844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03F756AA"/>
    <w:multiLevelType w:val="hybridMultilevel"/>
    <w:tmpl w:val="530C517A"/>
    <w:lvl w:ilvl="0" w:tplc="6218AFB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4C1126B"/>
    <w:multiLevelType w:val="hybridMultilevel"/>
    <w:tmpl w:val="1144D70A"/>
    <w:lvl w:ilvl="0" w:tplc="C602CE6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A4547F"/>
    <w:multiLevelType w:val="hybridMultilevel"/>
    <w:tmpl w:val="79681036"/>
    <w:lvl w:ilvl="0" w:tplc="1944C4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6E730B"/>
    <w:multiLevelType w:val="hybridMultilevel"/>
    <w:tmpl w:val="6B8C62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C476E6">
      <w:start w:val="63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029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C4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72E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81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4D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209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0AC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E0D3E9F"/>
    <w:multiLevelType w:val="hybridMultilevel"/>
    <w:tmpl w:val="0E24F4B8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0E4E793B"/>
    <w:multiLevelType w:val="hybridMultilevel"/>
    <w:tmpl w:val="3C781E3C"/>
    <w:lvl w:ilvl="0" w:tplc="6882DF48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9A235A"/>
    <w:multiLevelType w:val="hybridMultilevel"/>
    <w:tmpl w:val="E09098C6"/>
    <w:lvl w:ilvl="0" w:tplc="3BD4A296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2AA057E"/>
    <w:multiLevelType w:val="hybridMultilevel"/>
    <w:tmpl w:val="CF5ED010"/>
    <w:lvl w:ilvl="0" w:tplc="7F041C96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8021AED"/>
    <w:multiLevelType w:val="hybridMultilevel"/>
    <w:tmpl w:val="6E483D8E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1EC5DA4"/>
    <w:multiLevelType w:val="hybridMultilevel"/>
    <w:tmpl w:val="7584D82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534E62"/>
    <w:multiLevelType w:val="hybridMultilevel"/>
    <w:tmpl w:val="BAFCF3F4"/>
    <w:lvl w:ilvl="0" w:tplc="120CC7CE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4">
    <w:nsid w:val="33C70E28"/>
    <w:multiLevelType w:val="hybridMultilevel"/>
    <w:tmpl w:val="3C9CA50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8F04116A">
      <w:start w:val="2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B23839"/>
    <w:multiLevelType w:val="hybridMultilevel"/>
    <w:tmpl w:val="3D38DFD6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10F6F49"/>
    <w:multiLevelType w:val="hybridMultilevel"/>
    <w:tmpl w:val="34342BBC"/>
    <w:lvl w:ilvl="0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0">
    <w:nsid w:val="513818DB"/>
    <w:multiLevelType w:val="hybridMultilevel"/>
    <w:tmpl w:val="01B86B1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E6040"/>
    <w:multiLevelType w:val="hybridMultilevel"/>
    <w:tmpl w:val="39165966"/>
    <w:lvl w:ilvl="0" w:tplc="53041E4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E220176"/>
    <w:multiLevelType w:val="hybridMultilevel"/>
    <w:tmpl w:val="EF508A74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E524C17"/>
    <w:multiLevelType w:val="hybridMultilevel"/>
    <w:tmpl w:val="BB809568"/>
    <w:lvl w:ilvl="0" w:tplc="305208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6342069"/>
    <w:multiLevelType w:val="hybridMultilevel"/>
    <w:tmpl w:val="AD62399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9B50824"/>
    <w:multiLevelType w:val="hybridMultilevel"/>
    <w:tmpl w:val="E4228544"/>
    <w:lvl w:ilvl="0" w:tplc="426EDF60">
      <w:start w:val="2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1145A93"/>
    <w:multiLevelType w:val="hybridMultilevel"/>
    <w:tmpl w:val="D3A86876"/>
    <w:lvl w:ilvl="0" w:tplc="E0A83B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75559F9"/>
    <w:multiLevelType w:val="hybridMultilevel"/>
    <w:tmpl w:val="84007ADE"/>
    <w:lvl w:ilvl="0" w:tplc="36D609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C1C07FC"/>
    <w:multiLevelType w:val="hybridMultilevel"/>
    <w:tmpl w:val="9E98C05A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8410EC04">
      <w:numFmt w:val="bullet"/>
      <w:lvlText w:val="-"/>
      <w:lvlJc w:val="left"/>
      <w:pPr>
        <w:ind w:left="1600" w:hanging="400"/>
      </w:pPr>
      <w:rPr>
        <w:rFonts w:ascii="Calibri" w:eastAsia="SimSun" w:hAnsi="Calibri" w:cs="Times New Roman" w:hint="default"/>
      </w:rPr>
    </w:lvl>
    <w:lvl w:ilvl="3" w:tplc="8410EC04">
      <w:numFmt w:val="bullet"/>
      <w:lvlText w:val="-"/>
      <w:lvlJc w:val="left"/>
      <w:pPr>
        <w:ind w:left="2000" w:hanging="400"/>
      </w:pPr>
      <w:rPr>
        <w:rFonts w:ascii="Calibri" w:eastAsia="SimSun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C5069B5"/>
    <w:multiLevelType w:val="hybridMultilevel"/>
    <w:tmpl w:val="6738320A"/>
    <w:lvl w:ilvl="0" w:tplc="527A8A2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41"/>
  </w:num>
  <w:num w:numId="4">
    <w:abstractNumId w:val="31"/>
  </w:num>
  <w:num w:numId="5">
    <w:abstractNumId w:val="12"/>
  </w:num>
  <w:num w:numId="6">
    <w:abstractNumId w:val="6"/>
  </w:num>
  <w:num w:numId="7">
    <w:abstractNumId w:val="2"/>
  </w:num>
  <w:num w:numId="8">
    <w:abstractNumId w:val="23"/>
  </w:num>
  <w:num w:numId="9">
    <w:abstractNumId w:val="45"/>
  </w:num>
  <w:num w:numId="10">
    <w:abstractNumId w:val="11"/>
  </w:num>
  <w:num w:numId="11">
    <w:abstractNumId w:val="25"/>
  </w:num>
  <w:num w:numId="12">
    <w:abstractNumId w:val="28"/>
  </w:num>
  <w:num w:numId="13">
    <w:abstractNumId w:val="21"/>
  </w:num>
  <w:num w:numId="14">
    <w:abstractNumId w:val="17"/>
  </w:num>
  <w:num w:numId="15">
    <w:abstractNumId w:val="44"/>
  </w:num>
  <w:num w:numId="16">
    <w:abstractNumId w:val="36"/>
  </w:num>
  <w:num w:numId="17">
    <w:abstractNumId w:val="7"/>
  </w:num>
  <w:num w:numId="18">
    <w:abstractNumId w:val="32"/>
  </w:num>
  <w:num w:numId="19">
    <w:abstractNumId w:val="37"/>
  </w:num>
  <w:num w:numId="20">
    <w:abstractNumId w:val="42"/>
  </w:num>
  <w:num w:numId="21">
    <w:abstractNumId w:val="9"/>
  </w:num>
  <w:num w:numId="22">
    <w:abstractNumId w:val="20"/>
  </w:num>
  <w:num w:numId="23">
    <w:abstractNumId w:val="4"/>
  </w:num>
  <w:num w:numId="24">
    <w:abstractNumId w:val="16"/>
  </w:num>
  <w:num w:numId="25">
    <w:abstractNumId w:val="15"/>
  </w:num>
  <w:num w:numId="26">
    <w:abstractNumId w:val="0"/>
  </w:num>
  <w:num w:numId="27">
    <w:abstractNumId w:val="33"/>
  </w:num>
  <w:num w:numId="28">
    <w:abstractNumId w:val="14"/>
  </w:num>
  <w:num w:numId="29">
    <w:abstractNumId w:val="26"/>
  </w:num>
  <w:num w:numId="30">
    <w:abstractNumId w:val="13"/>
  </w:num>
  <w:num w:numId="31">
    <w:abstractNumId w:val="35"/>
  </w:num>
  <w:num w:numId="32">
    <w:abstractNumId w:val="5"/>
  </w:num>
  <w:num w:numId="33">
    <w:abstractNumId w:val="3"/>
  </w:num>
  <w:num w:numId="34">
    <w:abstractNumId w:val="38"/>
  </w:num>
  <w:num w:numId="35">
    <w:abstractNumId w:val="40"/>
  </w:num>
  <w:num w:numId="36">
    <w:abstractNumId w:val="39"/>
  </w:num>
  <w:num w:numId="37">
    <w:abstractNumId w:val="10"/>
  </w:num>
  <w:num w:numId="38">
    <w:abstractNumId w:val="18"/>
  </w:num>
  <w:num w:numId="39">
    <w:abstractNumId w:val="27"/>
  </w:num>
  <w:num w:numId="40">
    <w:abstractNumId w:val="34"/>
  </w:num>
  <w:num w:numId="41">
    <w:abstractNumId w:val="30"/>
  </w:num>
  <w:num w:numId="42">
    <w:abstractNumId w:val="43"/>
  </w:num>
  <w:num w:numId="43">
    <w:abstractNumId w:val="29"/>
  </w:num>
  <w:num w:numId="44">
    <w:abstractNumId w:val="24"/>
  </w:num>
  <w:num w:numId="45">
    <w:abstractNumId w:val="22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6AF1"/>
    <w:rsid w:val="00007CA9"/>
    <w:rsid w:val="0001000F"/>
    <w:rsid w:val="00011403"/>
    <w:rsid w:val="00012911"/>
    <w:rsid w:val="00021997"/>
    <w:rsid w:val="00023A75"/>
    <w:rsid w:val="000243C8"/>
    <w:rsid w:val="0002587B"/>
    <w:rsid w:val="00030976"/>
    <w:rsid w:val="00031086"/>
    <w:rsid w:val="000316B9"/>
    <w:rsid w:val="00031ADF"/>
    <w:rsid w:val="00032C17"/>
    <w:rsid w:val="00037218"/>
    <w:rsid w:val="000378F3"/>
    <w:rsid w:val="000412FF"/>
    <w:rsid w:val="00043C1E"/>
    <w:rsid w:val="00044A28"/>
    <w:rsid w:val="00045BF6"/>
    <w:rsid w:val="00045D88"/>
    <w:rsid w:val="00051638"/>
    <w:rsid w:val="00052BF7"/>
    <w:rsid w:val="00054092"/>
    <w:rsid w:val="0005415A"/>
    <w:rsid w:val="00057949"/>
    <w:rsid w:val="00060A94"/>
    <w:rsid w:val="00060B91"/>
    <w:rsid w:val="000630F2"/>
    <w:rsid w:val="00063FE5"/>
    <w:rsid w:val="0006430A"/>
    <w:rsid w:val="00065DA3"/>
    <w:rsid w:val="000669F9"/>
    <w:rsid w:val="000728C8"/>
    <w:rsid w:val="00072963"/>
    <w:rsid w:val="00077913"/>
    <w:rsid w:val="0008271B"/>
    <w:rsid w:val="00084C86"/>
    <w:rsid w:val="00087BAD"/>
    <w:rsid w:val="0009085A"/>
    <w:rsid w:val="00090F74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5139"/>
    <w:rsid w:val="000A6EB4"/>
    <w:rsid w:val="000B1973"/>
    <w:rsid w:val="000B39FD"/>
    <w:rsid w:val="000B44CB"/>
    <w:rsid w:val="000B51AA"/>
    <w:rsid w:val="000B54AD"/>
    <w:rsid w:val="000C1F3E"/>
    <w:rsid w:val="000C57B2"/>
    <w:rsid w:val="000C5B97"/>
    <w:rsid w:val="000C618E"/>
    <w:rsid w:val="000C6778"/>
    <w:rsid w:val="000D574E"/>
    <w:rsid w:val="000D5AFD"/>
    <w:rsid w:val="000D6D26"/>
    <w:rsid w:val="000E3A66"/>
    <w:rsid w:val="000E4BFC"/>
    <w:rsid w:val="000E6BBF"/>
    <w:rsid w:val="000F0FDC"/>
    <w:rsid w:val="000F48D6"/>
    <w:rsid w:val="000F4DB2"/>
    <w:rsid w:val="000F5BAB"/>
    <w:rsid w:val="001018EC"/>
    <w:rsid w:val="00102D90"/>
    <w:rsid w:val="00102EF9"/>
    <w:rsid w:val="00103C77"/>
    <w:rsid w:val="00106A12"/>
    <w:rsid w:val="00110E54"/>
    <w:rsid w:val="00111420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30F3F"/>
    <w:rsid w:val="00132367"/>
    <w:rsid w:val="001325E5"/>
    <w:rsid w:val="00133569"/>
    <w:rsid w:val="00134BF2"/>
    <w:rsid w:val="00135CE6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A1173"/>
    <w:rsid w:val="001A34EC"/>
    <w:rsid w:val="001A3837"/>
    <w:rsid w:val="001A41C4"/>
    <w:rsid w:val="001A741C"/>
    <w:rsid w:val="001A7FDC"/>
    <w:rsid w:val="001B0600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426A"/>
    <w:rsid w:val="001E7942"/>
    <w:rsid w:val="001F244F"/>
    <w:rsid w:val="001F27FD"/>
    <w:rsid w:val="001F3DA5"/>
    <w:rsid w:val="001F7422"/>
    <w:rsid w:val="00202388"/>
    <w:rsid w:val="00203D57"/>
    <w:rsid w:val="0020458C"/>
    <w:rsid w:val="002077E0"/>
    <w:rsid w:val="002143BA"/>
    <w:rsid w:val="00215190"/>
    <w:rsid w:val="00215D97"/>
    <w:rsid w:val="002201E3"/>
    <w:rsid w:val="00220CFF"/>
    <w:rsid w:val="00220DEE"/>
    <w:rsid w:val="002220EA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4E8C"/>
    <w:rsid w:val="00245852"/>
    <w:rsid w:val="002503B8"/>
    <w:rsid w:val="002536D3"/>
    <w:rsid w:val="00261EF2"/>
    <w:rsid w:val="002635A5"/>
    <w:rsid w:val="002664C3"/>
    <w:rsid w:val="00271AB9"/>
    <w:rsid w:val="00272011"/>
    <w:rsid w:val="002761EF"/>
    <w:rsid w:val="002775FD"/>
    <w:rsid w:val="00281E66"/>
    <w:rsid w:val="00282527"/>
    <w:rsid w:val="00283535"/>
    <w:rsid w:val="002837C2"/>
    <w:rsid w:val="002853D1"/>
    <w:rsid w:val="00286E84"/>
    <w:rsid w:val="002900AD"/>
    <w:rsid w:val="00291981"/>
    <w:rsid w:val="002923C8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4B0C"/>
    <w:rsid w:val="002B72EC"/>
    <w:rsid w:val="002C203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F13C9"/>
    <w:rsid w:val="002F1B1C"/>
    <w:rsid w:val="002F20F0"/>
    <w:rsid w:val="002F342B"/>
    <w:rsid w:val="00300787"/>
    <w:rsid w:val="00300EB2"/>
    <w:rsid w:val="0030778B"/>
    <w:rsid w:val="0031050B"/>
    <w:rsid w:val="00310647"/>
    <w:rsid w:val="00312988"/>
    <w:rsid w:val="00314785"/>
    <w:rsid w:val="0031582A"/>
    <w:rsid w:val="00321397"/>
    <w:rsid w:val="00321E5E"/>
    <w:rsid w:val="0032315B"/>
    <w:rsid w:val="00324E12"/>
    <w:rsid w:val="00326CA0"/>
    <w:rsid w:val="00327525"/>
    <w:rsid w:val="00327A2C"/>
    <w:rsid w:val="00330D9B"/>
    <w:rsid w:val="003328B1"/>
    <w:rsid w:val="0033361E"/>
    <w:rsid w:val="00337A77"/>
    <w:rsid w:val="00342405"/>
    <w:rsid w:val="00343C8F"/>
    <w:rsid w:val="0034633A"/>
    <w:rsid w:val="00350C6C"/>
    <w:rsid w:val="0035137D"/>
    <w:rsid w:val="00352645"/>
    <w:rsid w:val="00361B65"/>
    <w:rsid w:val="00361E2C"/>
    <w:rsid w:val="003765F8"/>
    <w:rsid w:val="00383586"/>
    <w:rsid w:val="00383F98"/>
    <w:rsid w:val="003841AB"/>
    <w:rsid w:val="00390547"/>
    <w:rsid w:val="00392784"/>
    <w:rsid w:val="003934AB"/>
    <w:rsid w:val="00393F35"/>
    <w:rsid w:val="003969F9"/>
    <w:rsid w:val="003A1EDE"/>
    <w:rsid w:val="003A2B29"/>
    <w:rsid w:val="003A4EB9"/>
    <w:rsid w:val="003A75D1"/>
    <w:rsid w:val="003B1BFA"/>
    <w:rsid w:val="003B3FCE"/>
    <w:rsid w:val="003B4328"/>
    <w:rsid w:val="003B7786"/>
    <w:rsid w:val="003C3F12"/>
    <w:rsid w:val="003C4BB8"/>
    <w:rsid w:val="003C5412"/>
    <w:rsid w:val="003D2CF1"/>
    <w:rsid w:val="003D53D1"/>
    <w:rsid w:val="003E0FFC"/>
    <w:rsid w:val="003E45B0"/>
    <w:rsid w:val="003E6F11"/>
    <w:rsid w:val="003E7378"/>
    <w:rsid w:val="003E763F"/>
    <w:rsid w:val="003F1428"/>
    <w:rsid w:val="003F4C71"/>
    <w:rsid w:val="003F6563"/>
    <w:rsid w:val="003F6BAB"/>
    <w:rsid w:val="003F79BA"/>
    <w:rsid w:val="004026CF"/>
    <w:rsid w:val="00402CE2"/>
    <w:rsid w:val="00404342"/>
    <w:rsid w:val="00404B0B"/>
    <w:rsid w:val="00404DC6"/>
    <w:rsid w:val="00416CEB"/>
    <w:rsid w:val="0042035D"/>
    <w:rsid w:val="00421BD2"/>
    <w:rsid w:val="00424049"/>
    <w:rsid w:val="004252D0"/>
    <w:rsid w:val="00425EBD"/>
    <w:rsid w:val="004273D7"/>
    <w:rsid w:val="00431E84"/>
    <w:rsid w:val="00432020"/>
    <w:rsid w:val="00433AA0"/>
    <w:rsid w:val="004349A7"/>
    <w:rsid w:val="004355BA"/>
    <w:rsid w:val="00437713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1215"/>
    <w:rsid w:val="00472967"/>
    <w:rsid w:val="00472C7A"/>
    <w:rsid w:val="00474763"/>
    <w:rsid w:val="00474A3C"/>
    <w:rsid w:val="00475F48"/>
    <w:rsid w:val="00477142"/>
    <w:rsid w:val="0048005E"/>
    <w:rsid w:val="004871B0"/>
    <w:rsid w:val="004903EC"/>
    <w:rsid w:val="00490B90"/>
    <w:rsid w:val="00491DA6"/>
    <w:rsid w:val="0049297A"/>
    <w:rsid w:val="00493D0C"/>
    <w:rsid w:val="00493D24"/>
    <w:rsid w:val="00494320"/>
    <w:rsid w:val="004951C6"/>
    <w:rsid w:val="004A29BE"/>
    <w:rsid w:val="004A5F20"/>
    <w:rsid w:val="004B009D"/>
    <w:rsid w:val="004B086A"/>
    <w:rsid w:val="004B0E12"/>
    <w:rsid w:val="004B2036"/>
    <w:rsid w:val="004B29AD"/>
    <w:rsid w:val="004B2C70"/>
    <w:rsid w:val="004B2CCE"/>
    <w:rsid w:val="004B30B6"/>
    <w:rsid w:val="004B568B"/>
    <w:rsid w:val="004B7AAA"/>
    <w:rsid w:val="004C01AE"/>
    <w:rsid w:val="004C0C9A"/>
    <w:rsid w:val="004C1468"/>
    <w:rsid w:val="004C5DBA"/>
    <w:rsid w:val="004C78DD"/>
    <w:rsid w:val="004D2852"/>
    <w:rsid w:val="004D3CE9"/>
    <w:rsid w:val="004D6F0A"/>
    <w:rsid w:val="004D7CA6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4C5C"/>
    <w:rsid w:val="0050524B"/>
    <w:rsid w:val="0050669A"/>
    <w:rsid w:val="00506914"/>
    <w:rsid w:val="005103B2"/>
    <w:rsid w:val="00510A3A"/>
    <w:rsid w:val="0051116A"/>
    <w:rsid w:val="00513033"/>
    <w:rsid w:val="00513578"/>
    <w:rsid w:val="00516502"/>
    <w:rsid w:val="005229F4"/>
    <w:rsid w:val="00527232"/>
    <w:rsid w:val="005275EB"/>
    <w:rsid w:val="00527842"/>
    <w:rsid w:val="0053010F"/>
    <w:rsid w:val="005303E5"/>
    <w:rsid w:val="00530463"/>
    <w:rsid w:val="0053228F"/>
    <w:rsid w:val="00534BE8"/>
    <w:rsid w:val="005353DB"/>
    <w:rsid w:val="005358A4"/>
    <w:rsid w:val="00536C82"/>
    <w:rsid w:val="00537315"/>
    <w:rsid w:val="00540089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42E5"/>
    <w:rsid w:val="00557D0F"/>
    <w:rsid w:val="00562E86"/>
    <w:rsid w:val="00565C5C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459D"/>
    <w:rsid w:val="00585441"/>
    <w:rsid w:val="0059003D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7CD"/>
    <w:rsid w:val="005A6F9D"/>
    <w:rsid w:val="005A6FD5"/>
    <w:rsid w:val="005B161B"/>
    <w:rsid w:val="005B1E63"/>
    <w:rsid w:val="005B261C"/>
    <w:rsid w:val="005B35BC"/>
    <w:rsid w:val="005B42A7"/>
    <w:rsid w:val="005B4D10"/>
    <w:rsid w:val="005B5614"/>
    <w:rsid w:val="005B7E52"/>
    <w:rsid w:val="005C074F"/>
    <w:rsid w:val="005C1CE3"/>
    <w:rsid w:val="005C3160"/>
    <w:rsid w:val="005C32A4"/>
    <w:rsid w:val="005C4F97"/>
    <w:rsid w:val="005C51A9"/>
    <w:rsid w:val="005C5D0E"/>
    <w:rsid w:val="005D0053"/>
    <w:rsid w:val="005D04A0"/>
    <w:rsid w:val="005D08DA"/>
    <w:rsid w:val="005D1579"/>
    <w:rsid w:val="005D25B3"/>
    <w:rsid w:val="005D2904"/>
    <w:rsid w:val="005D3F68"/>
    <w:rsid w:val="005D5B93"/>
    <w:rsid w:val="005E008C"/>
    <w:rsid w:val="005E1BD4"/>
    <w:rsid w:val="005E1ED2"/>
    <w:rsid w:val="005E3A7C"/>
    <w:rsid w:val="005E463B"/>
    <w:rsid w:val="005E749A"/>
    <w:rsid w:val="005E74DD"/>
    <w:rsid w:val="005F502F"/>
    <w:rsid w:val="005F5F74"/>
    <w:rsid w:val="006040FC"/>
    <w:rsid w:val="006043F2"/>
    <w:rsid w:val="00605537"/>
    <w:rsid w:val="0060614B"/>
    <w:rsid w:val="00610426"/>
    <w:rsid w:val="00611D1F"/>
    <w:rsid w:val="00612C3D"/>
    <w:rsid w:val="00616207"/>
    <w:rsid w:val="00616F62"/>
    <w:rsid w:val="00617AA3"/>
    <w:rsid w:val="006200E9"/>
    <w:rsid w:val="00622B8F"/>
    <w:rsid w:val="00622D7C"/>
    <w:rsid w:val="00623B69"/>
    <w:rsid w:val="00624C15"/>
    <w:rsid w:val="006252B4"/>
    <w:rsid w:val="006313ED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7DCD"/>
    <w:rsid w:val="0065017F"/>
    <w:rsid w:val="006513F9"/>
    <w:rsid w:val="00653062"/>
    <w:rsid w:val="006541B8"/>
    <w:rsid w:val="006557E5"/>
    <w:rsid w:val="00655995"/>
    <w:rsid w:val="00660487"/>
    <w:rsid w:val="00660ECE"/>
    <w:rsid w:val="00664E71"/>
    <w:rsid w:val="00667461"/>
    <w:rsid w:val="00667B41"/>
    <w:rsid w:val="00670950"/>
    <w:rsid w:val="00670BA9"/>
    <w:rsid w:val="0067242F"/>
    <w:rsid w:val="00674828"/>
    <w:rsid w:val="00675EC2"/>
    <w:rsid w:val="006766AE"/>
    <w:rsid w:val="006769BD"/>
    <w:rsid w:val="00676A6C"/>
    <w:rsid w:val="00680C3C"/>
    <w:rsid w:val="0068388A"/>
    <w:rsid w:val="006874AC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4E1"/>
    <w:rsid w:val="006B7B6C"/>
    <w:rsid w:val="006C03EE"/>
    <w:rsid w:val="006C106D"/>
    <w:rsid w:val="006C1979"/>
    <w:rsid w:val="006C2142"/>
    <w:rsid w:val="006C38F6"/>
    <w:rsid w:val="006C462D"/>
    <w:rsid w:val="006C72A8"/>
    <w:rsid w:val="006D058E"/>
    <w:rsid w:val="006D0B87"/>
    <w:rsid w:val="006D194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7022BD"/>
    <w:rsid w:val="00703665"/>
    <w:rsid w:val="00705324"/>
    <w:rsid w:val="00705518"/>
    <w:rsid w:val="007060DB"/>
    <w:rsid w:val="00707163"/>
    <w:rsid w:val="00711780"/>
    <w:rsid w:val="00713359"/>
    <w:rsid w:val="00715177"/>
    <w:rsid w:val="00716ED3"/>
    <w:rsid w:val="00717CDF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1346"/>
    <w:rsid w:val="00741BB6"/>
    <w:rsid w:val="007428F2"/>
    <w:rsid w:val="00744A34"/>
    <w:rsid w:val="007476DA"/>
    <w:rsid w:val="007507B1"/>
    <w:rsid w:val="00750A15"/>
    <w:rsid w:val="00752256"/>
    <w:rsid w:val="00752750"/>
    <w:rsid w:val="00752B4E"/>
    <w:rsid w:val="0075381A"/>
    <w:rsid w:val="00754870"/>
    <w:rsid w:val="00755293"/>
    <w:rsid w:val="0075549C"/>
    <w:rsid w:val="0076149B"/>
    <w:rsid w:val="00763735"/>
    <w:rsid w:val="007648CF"/>
    <w:rsid w:val="00765D30"/>
    <w:rsid w:val="00767785"/>
    <w:rsid w:val="00775134"/>
    <w:rsid w:val="00776803"/>
    <w:rsid w:val="00777E8C"/>
    <w:rsid w:val="00780BE4"/>
    <w:rsid w:val="007821D7"/>
    <w:rsid w:val="007824F8"/>
    <w:rsid w:val="00782BF6"/>
    <w:rsid w:val="007860E7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1B3"/>
    <w:rsid w:val="007A617E"/>
    <w:rsid w:val="007A7E6B"/>
    <w:rsid w:val="007B30B9"/>
    <w:rsid w:val="007B3B10"/>
    <w:rsid w:val="007B4E28"/>
    <w:rsid w:val="007C14A2"/>
    <w:rsid w:val="007C152C"/>
    <w:rsid w:val="007C371D"/>
    <w:rsid w:val="007C4291"/>
    <w:rsid w:val="007C5422"/>
    <w:rsid w:val="007D06B5"/>
    <w:rsid w:val="007D100C"/>
    <w:rsid w:val="007D12D8"/>
    <w:rsid w:val="007D23C0"/>
    <w:rsid w:val="007D3930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955"/>
    <w:rsid w:val="008353C5"/>
    <w:rsid w:val="0084041C"/>
    <w:rsid w:val="00840A73"/>
    <w:rsid w:val="00842790"/>
    <w:rsid w:val="00844C3C"/>
    <w:rsid w:val="00845467"/>
    <w:rsid w:val="00845607"/>
    <w:rsid w:val="008469C9"/>
    <w:rsid w:val="00847F3A"/>
    <w:rsid w:val="0085089B"/>
    <w:rsid w:val="00850946"/>
    <w:rsid w:val="0085132B"/>
    <w:rsid w:val="00855D7B"/>
    <w:rsid w:val="00867567"/>
    <w:rsid w:val="0087262A"/>
    <w:rsid w:val="00873F9C"/>
    <w:rsid w:val="0087431B"/>
    <w:rsid w:val="008750F5"/>
    <w:rsid w:val="008772A0"/>
    <w:rsid w:val="008772C2"/>
    <w:rsid w:val="00880BBF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4029"/>
    <w:rsid w:val="008A60E2"/>
    <w:rsid w:val="008A7C8A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10CC"/>
    <w:rsid w:val="008D3E56"/>
    <w:rsid w:val="008D4114"/>
    <w:rsid w:val="008D4811"/>
    <w:rsid w:val="008D564D"/>
    <w:rsid w:val="008D5B7C"/>
    <w:rsid w:val="008D6839"/>
    <w:rsid w:val="008E3F0E"/>
    <w:rsid w:val="008E6CA6"/>
    <w:rsid w:val="008F0889"/>
    <w:rsid w:val="008F08D7"/>
    <w:rsid w:val="008F247B"/>
    <w:rsid w:val="008F36D2"/>
    <w:rsid w:val="008F53F4"/>
    <w:rsid w:val="0090116F"/>
    <w:rsid w:val="00910854"/>
    <w:rsid w:val="00912BE7"/>
    <w:rsid w:val="00913F28"/>
    <w:rsid w:val="00915DF5"/>
    <w:rsid w:val="00916589"/>
    <w:rsid w:val="00917AF1"/>
    <w:rsid w:val="00923CEB"/>
    <w:rsid w:val="0092443D"/>
    <w:rsid w:val="0092683D"/>
    <w:rsid w:val="00927C62"/>
    <w:rsid w:val="00930F09"/>
    <w:rsid w:val="0093543F"/>
    <w:rsid w:val="0093783C"/>
    <w:rsid w:val="00940F47"/>
    <w:rsid w:val="009418B7"/>
    <w:rsid w:val="0094204D"/>
    <w:rsid w:val="00942E94"/>
    <w:rsid w:val="00951844"/>
    <w:rsid w:val="009537FD"/>
    <w:rsid w:val="00953891"/>
    <w:rsid w:val="0095399B"/>
    <w:rsid w:val="00956C5B"/>
    <w:rsid w:val="00960570"/>
    <w:rsid w:val="00963ACC"/>
    <w:rsid w:val="00964482"/>
    <w:rsid w:val="00965FC1"/>
    <w:rsid w:val="00966636"/>
    <w:rsid w:val="00967192"/>
    <w:rsid w:val="00967B24"/>
    <w:rsid w:val="00970C81"/>
    <w:rsid w:val="00975589"/>
    <w:rsid w:val="00975CE8"/>
    <w:rsid w:val="0098656A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7456"/>
    <w:rsid w:val="00997654"/>
    <w:rsid w:val="009A13E0"/>
    <w:rsid w:val="009A1BC5"/>
    <w:rsid w:val="009A2B7B"/>
    <w:rsid w:val="009A437C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BEE"/>
    <w:rsid w:val="009C599A"/>
    <w:rsid w:val="009C5FDC"/>
    <w:rsid w:val="009D1A6B"/>
    <w:rsid w:val="009D1F23"/>
    <w:rsid w:val="009D2399"/>
    <w:rsid w:val="009D39F4"/>
    <w:rsid w:val="009D4DE4"/>
    <w:rsid w:val="009D7106"/>
    <w:rsid w:val="009E4DC6"/>
    <w:rsid w:val="009E56A2"/>
    <w:rsid w:val="009E740F"/>
    <w:rsid w:val="009F0740"/>
    <w:rsid w:val="009F09A0"/>
    <w:rsid w:val="009F19EF"/>
    <w:rsid w:val="009F372A"/>
    <w:rsid w:val="009F3EAC"/>
    <w:rsid w:val="009F3FD2"/>
    <w:rsid w:val="009F6151"/>
    <w:rsid w:val="009F7334"/>
    <w:rsid w:val="00A0059D"/>
    <w:rsid w:val="00A03D35"/>
    <w:rsid w:val="00A049F8"/>
    <w:rsid w:val="00A0649A"/>
    <w:rsid w:val="00A06EC6"/>
    <w:rsid w:val="00A07F76"/>
    <w:rsid w:val="00A1393D"/>
    <w:rsid w:val="00A15D81"/>
    <w:rsid w:val="00A17134"/>
    <w:rsid w:val="00A1741A"/>
    <w:rsid w:val="00A2031C"/>
    <w:rsid w:val="00A3386A"/>
    <w:rsid w:val="00A36339"/>
    <w:rsid w:val="00A375BB"/>
    <w:rsid w:val="00A4048A"/>
    <w:rsid w:val="00A40E3B"/>
    <w:rsid w:val="00A445BF"/>
    <w:rsid w:val="00A45981"/>
    <w:rsid w:val="00A4779B"/>
    <w:rsid w:val="00A50FE6"/>
    <w:rsid w:val="00A510C2"/>
    <w:rsid w:val="00A51335"/>
    <w:rsid w:val="00A566C0"/>
    <w:rsid w:val="00A57B43"/>
    <w:rsid w:val="00A57DF0"/>
    <w:rsid w:val="00A60D05"/>
    <w:rsid w:val="00A6154E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BA8"/>
    <w:rsid w:val="00A97F96"/>
    <w:rsid w:val="00AA22E8"/>
    <w:rsid w:val="00AA4709"/>
    <w:rsid w:val="00AA5085"/>
    <w:rsid w:val="00AA5142"/>
    <w:rsid w:val="00AA5B6F"/>
    <w:rsid w:val="00AA5B9B"/>
    <w:rsid w:val="00AA5CA7"/>
    <w:rsid w:val="00AA5E89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2EB1"/>
    <w:rsid w:val="00AD3DCA"/>
    <w:rsid w:val="00AE1CFB"/>
    <w:rsid w:val="00AE1E36"/>
    <w:rsid w:val="00AE534E"/>
    <w:rsid w:val="00AE6DE5"/>
    <w:rsid w:val="00AF282A"/>
    <w:rsid w:val="00AF2A66"/>
    <w:rsid w:val="00AF4FC5"/>
    <w:rsid w:val="00AF6D56"/>
    <w:rsid w:val="00AF73E7"/>
    <w:rsid w:val="00B01104"/>
    <w:rsid w:val="00B03278"/>
    <w:rsid w:val="00B0497A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21493"/>
    <w:rsid w:val="00B2240B"/>
    <w:rsid w:val="00B251D4"/>
    <w:rsid w:val="00B265E3"/>
    <w:rsid w:val="00B272F0"/>
    <w:rsid w:val="00B309AF"/>
    <w:rsid w:val="00B30F1B"/>
    <w:rsid w:val="00B34453"/>
    <w:rsid w:val="00B34761"/>
    <w:rsid w:val="00B37ED0"/>
    <w:rsid w:val="00B412AE"/>
    <w:rsid w:val="00B42BF5"/>
    <w:rsid w:val="00B44890"/>
    <w:rsid w:val="00B449D9"/>
    <w:rsid w:val="00B44F8F"/>
    <w:rsid w:val="00B52526"/>
    <w:rsid w:val="00B56503"/>
    <w:rsid w:val="00B57E73"/>
    <w:rsid w:val="00B60878"/>
    <w:rsid w:val="00B6671E"/>
    <w:rsid w:val="00B67016"/>
    <w:rsid w:val="00B670DB"/>
    <w:rsid w:val="00B71FC7"/>
    <w:rsid w:val="00B7741C"/>
    <w:rsid w:val="00B81063"/>
    <w:rsid w:val="00B81E95"/>
    <w:rsid w:val="00B83351"/>
    <w:rsid w:val="00B84436"/>
    <w:rsid w:val="00B87A7F"/>
    <w:rsid w:val="00B91EB8"/>
    <w:rsid w:val="00B92A8D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B0D2D"/>
    <w:rsid w:val="00BB3499"/>
    <w:rsid w:val="00BB7D4E"/>
    <w:rsid w:val="00BC255F"/>
    <w:rsid w:val="00BC373A"/>
    <w:rsid w:val="00BC3BE3"/>
    <w:rsid w:val="00BC3D88"/>
    <w:rsid w:val="00BC56AC"/>
    <w:rsid w:val="00BC695E"/>
    <w:rsid w:val="00BC6B09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2BBB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78B7"/>
    <w:rsid w:val="00C014D4"/>
    <w:rsid w:val="00C0154B"/>
    <w:rsid w:val="00C04A47"/>
    <w:rsid w:val="00C051CC"/>
    <w:rsid w:val="00C0562E"/>
    <w:rsid w:val="00C05BFE"/>
    <w:rsid w:val="00C05FB7"/>
    <w:rsid w:val="00C10FE3"/>
    <w:rsid w:val="00C11206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6702"/>
    <w:rsid w:val="00C30D49"/>
    <w:rsid w:val="00C327AB"/>
    <w:rsid w:val="00C364C7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53F9"/>
    <w:rsid w:val="00C86467"/>
    <w:rsid w:val="00C86BF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4030"/>
    <w:rsid w:val="00CC6033"/>
    <w:rsid w:val="00CD0BCD"/>
    <w:rsid w:val="00CD0EDE"/>
    <w:rsid w:val="00CD14A5"/>
    <w:rsid w:val="00CD1E1F"/>
    <w:rsid w:val="00CD2452"/>
    <w:rsid w:val="00CD5BB9"/>
    <w:rsid w:val="00CD60B3"/>
    <w:rsid w:val="00CE2E78"/>
    <w:rsid w:val="00CE3945"/>
    <w:rsid w:val="00CE4949"/>
    <w:rsid w:val="00CE57FA"/>
    <w:rsid w:val="00CE6AD8"/>
    <w:rsid w:val="00CE7E25"/>
    <w:rsid w:val="00CE7E7F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F34"/>
    <w:rsid w:val="00D1676B"/>
    <w:rsid w:val="00D203ED"/>
    <w:rsid w:val="00D21FB0"/>
    <w:rsid w:val="00D22D7A"/>
    <w:rsid w:val="00D25E71"/>
    <w:rsid w:val="00D278AE"/>
    <w:rsid w:val="00D27D58"/>
    <w:rsid w:val="00D32DC0"/>
    <w:rsid w:val="00D41DFB"/>
    <w:rsid w:val="00D42B6B"/>
    <w:rsid w:val="00D44261"/>
    <w:rsid w:val="00D449F0"/>
    <w:rsid w:val="00D45DA1"/>
    <w:rsid w:val="00D503DE"/>
    <w:rsid w:val="00D50AEC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1637"/>
    <w:rsid w:val="00D725A7"/>
    <w:rsid w:val="00D73712"/>
    <w:rsid w:val="00D80484"/>
    <w:rsid w:val="00D80F91"/>
    <w:rsid w:val="00D844FB"/>
    <w:rsid w:val="00D84AFD"/>
    <w:rsid w:val="00D8739A"/>
    <w:rsid w:val="00D912F7"/>
    <w:rsid w:val="00D917CF"/>
    <w:rsid w:val="00D92E38"/>
    <w:rsid w:val="00D95AA7"/>
    <w:rsid w:val="00DA009D"/>
    <w:rsid w:val="00DA03CA"/>
    <w:rsid w:val="00DA19C4"/>
    <w:rsid w:val="00DA1AA1"/>
    <w:rsid w:val="00DA35AD"/>
    <w:rsid w:val="00DA3F67"/>
    <w:rsid w:val="00DA49EA"/>
    <w:rsid w:val="00DA63F9"/>
    <w:rsid w:val="00DA7328"/>
    <w:rsid w:val="00DB1DFF"/>
    <w:rsid w:val="00DB2916"/>
    <w:rsid w:val="00DB3680"/>
    <w:rsid w:val="00DB3C6D"/>
    <w:rsid w:val="00DC2804"/>
    <w:rsid w:val="00DC2AD1"/>
    <w:rsid w:val="00DC470C"/>
    <w:rsid w:val="00DC4B9A"/>
    <w:rsid w:val="00DC73E6"/>
    <w:rsid w:val="00DC7C6E"/>
    <w:rsid w:val="00DD496D"/>
    <w:rsid w:val="00DD503A"/>
    <w:rsid w:val="00DE254F"/>
    <w:rsid w:val="00DE3B92"/>
    <w:rsid w:val="00DE6419"/>
    <w:rsid w:val="00DF1EAA"/>
    <w:rsid w:val="00DF2019"/>
    <w:rsid w:val="00DF6FDF"/>
    <w:rsid w:val="00E01D9B"/>
    <w:rsid w:val="00E02A91"/>
    <w:rsid w:val="00E04CA9"/>
    <w:rsid w:val="00E05181"/>
    <w:rsid w:val="00E05939"/>
    <w:rsid w:val="00E05F60"/>
    <w:rsid w:val="00E0632B"/>
    <w:rsid w:val="00E07B83"/>
    <w:rsid w:val="00E11D43"/>
    <w:rsid w:val="00E17353"/>
    <w:rsid w:val="00E20F84"/>
    <w:rsid w:val="00E221B1"/>
    <w:rsid w:val="00E225A7"/>
    <w:rsid w:val="00E2289A"/>
    <w:rsid w:val="00E23E93"/>
    <w:rsid w:val="00E258B8"/>
    <w:rsid w:val="00E26A5A"/>
    <w:rsid w:val="00E27921"/>
    <w:rsid w:val="00E306BE"/>
    <w:rsid w:val="00E4001B"/>
    <w:rsid w:val="00E44A86"/>
    <w:rsid w:val="00E45C0C"/>
    <w:rsid w:val="00E5096C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7E42"/>
    <w:rsid w:val="00E805FA"/>
    <w:rsid w:val="00E8154E"/>
    <w:rsid w:val="00E8187E"/>
    <w:rsid w:val="00E81E23"/>
    <w:rsid w:val="00E83DD8"/>
    <w:rsid w:val="00E84F93"/>
    <w:rsid w:val="00E90283"/>
    <w:rsid w:val="00E909E0"/>
    <w:rsid w:val="00E90DCA"/>
    <w:rsid w:val="00E9538A"/>
    <w:rsid w:val="00E95F2A"/>
    <w:rsid w:val="00EA0CC5"/>
    <w:rsid w:val="00EA1FBF"/>
    <w:rsid w:val="00EA2B31"/>
    <w:rsid w:val="00EA45FF"/>
    <w:rsid w:val="00EA5304"/>
    <w:rsid w:val="00EA7089"/>
    <w:rsid w:val="00EA76BC"/>
    <w:rsid w:val="00EB5263"/>
    <w:rsid w:val="00EB74F6"/>
    <w:rsid w:val="00EC0331"/>
    <w:rsid w:val="00EC0E86"/>
    <w:rsid w:val="00EC1F51"/>
    <w:rsid w:val="00EC2396"/>
    <w:rsid w:val="00EC2E28"/>
    <w:rsid w:val="00EC5074"/>
    <w:rsid w:val="00EC65CF"/>
    <w:rsid w:val="00EC6D66"/>
    <w:rsid w:val="00ED04B0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C88"/>
    <w:rsid w:val="00EF2E54"/>
    <w:rsid w:val="00EF3653"/>
    <w:rsid w:val="00EF51BE"/>
    <w:rsid w:val="00F01213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7CF9"/>
    <w:rsid w:val="00F30797"/>
    <w:rsid w:val="00F31A1C"/>
    <w:rsid w:val="00F323D4"/>
    <w:rsid w:val="00F33A18"/>
    <w:rsid w:val="00F343B3"/>
    <w:rsid w:val="00F34D9A"/>
    <w:rsid w:val="00F34E0E"/>
    <w:rsid w:val="00F353EE"/>
    <w:rsid w:val="00F42092"/>
    <w:rsid w:val="00F420F1"/>
    <w:rsid w:val="00F43F04"/>
    <w:rsid w:val="00F470F8"/>
    <w:rsid w:val="00F51A55"/>
    <w:rsid w:val="00F53898"/>
    <w:rsid w:val="00F541E2"/>
    <w:rsid w:val="00F54AA9"/>
    <w:rsid w:val="00F556D2"/>
    <w:rsid w:val="00F6040E"/>
    <w:rsid w:val="00F608A3"/>
    <w:rsid w:val="00F641C6"/>
    <w:rsid w:val="00F67FAE"/>
    <w:rsid w:val="00F742B9"/>
    <w:rsid w:val="00F7647E"/>
    <w:rsid w:val="00F76E4A"/>
    <w:rsid w:val="00F82D14"/>
    <w:rsid w:val="00F835C0"/>
    <w:rsid w:val="00F84070"/>
    <w:rsid w:val="00F84E2A"/>
    <w:rsid w:val="00F862D2"/>
    <w:rsid w:val="00F87669"/>
    <w:rsid w:val="00F94565"/>
    <w:rsid w:val="00F95C1D"/>
    <w:rsid w:val="00F97C5D"/>
    <w:rsid w:val="00FA0FCA"/>
    <w:rsid w:val="00FA1102"/>
    <w:rsid w:val="00FA1CD8"/>
    <w:rsid w:val="00FA2CC9"/>
    <w:rsid w:val="00FC0715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352C03-7B59-4BD8-B778-866D957E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84/Report/Draft_Minutes_report_RAN1%2384_v02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TSGR_71\Docs\RP-160407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 (LG)</cp:lastModifiedBy>
  <cp:revision>79</cp:revision>
  <dcterms:created xsi:type="dcterms:W3CDTF">2016-01-11T04:57:00Z</dcterms:created>
  <dcterms:modified xsi:type="dcterms:W3CDTF">2016-04-02T03:10:00Z</dcterms:modified>
</cp:coreProperties>
</file>